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51CA30" w14:textId="67489D2E" w:rsidR="005C5DD5" w:rsidRDefault="00BD69FA">
      <w:r>
        <w:t>VOLKSWAGEN CADDY</w:t>
      </w:r>
      <w:r w:rsidR="00DC31FF">
        <w:t xml:space="preserve"> Srebrny</w:t>
      </w:r>
    </w:p>
    <w:p w14:paraId="2D3B6A45" w14:textId="703257AB" w:rsidR="00BD69FA" w:rsidRDefault="00BD69FA">
      <w:r>
        <w:t>Nr rej.: PSZ 19987</w:t>
      </w:r>
    </w:p>
    <w:p w14:paraId="565A315B" w14:textId="67EE9892" w:rsidR="00BD69FA" w:rsidRDefault="00BD69FA">
      <w:r>
        <w:t xml:space="preserve">Rok </w:t>
      </w:r>
      <w:r w:rsidR="00DC31FF">
        <w:t>produkcji</w:t>
      </w:r>
      <w:r>
        <w:t>: 2006</w:t>
      </w:r>
    </w:p>
    <w:p w14:paraId="014309B1" w14:textId="77777777" w:rsidR="00DC31FF" w:rsidRDefault="00BD69FA">
      <w:r>
        <w:t>Pojemność silnika: 1896,00 cm</w:t>
      </w:r>
      <w:r>
        <w:rPr>
          <w:vertAlign w:val="superscript"/>
        </w:rPr>
        <w:t>3</w:t>
      </w:r>
      <w:r w:rsidR="00DC31FF">
        <w:t xml:space="preserve"> </w:t>
      </w:r>
    </w:p>
    <w:p w14:paraId="6F3EB296" w14:textId="7C0AD6C4" w:rsidR="00BD69FA" w:rsidRPr="00DC31FF" w:rsidRDefault="00DC31FF" w:rsidP="00DC31FF">
      <w:r>
        <w:t>Paliwo: olej napędowy</w:t>
      </w:r>
    </w:p>
    <w:p w14:paraId="224E808C" w14:textId="14C454CB" w:rsidR="00BD69FA" w:rsidRDefault="00BD69FA">
      <w:r>
        <w:t>Nr VIN: WV2ZZZ2KZ7X066599</w:t>
      </w:r>
    </w:p>
    <w:p w14:paraId="4AF5A924" w14:textId="3114954D" w:rsidR="00BD69FA" w:rsidRDefault="00BD69FA">
      <w:r>
        <w:t>STAN LICZNIKA: 277 261 KM</w:t>
      </w:r>
    </w:p>
    <w:p w14:paraId="7DB08841" w14:textId="4FFB33CC" w:rsidR="00BD69FA" w:rsidRDefault="00BD69FA">
      <w:r>
        <w:t>Wyposażenie techniczne podstawowe. Dodatkowo zamontowane światła błyskowe niebieskie.</w:t>
      </w:r>
      <w:r w:rsidR="00DC31FF">
        <w:t xml:space="preserve"> Oklejony zgodnie z wymaganiami dla pojazdów służbowych straży miejskich.</w:t>
      </w:r>
    </w:p>
    <w:p w14:paraId="51A93798" w14:textId="60B81F02" w:rsidR="00DC31FF" w:rsidRDefault="00DC31FF">
      <w:r>
        <w:t>Samochód niesprawny. Uszkodzone sprzęgło. Brak aktualnego badania technicznego.</w:t>
      </w:r>
    </w:p>
    <w:p w14:paraId="4E5E0246" w14:textId="5732EC0C" w:rsidR="00AF18C6" w:rsidRDefault="00AF18C6">
      <w:r>
        <w:t>Uszkodzona turbina.</w:t>
      </w:r>
    </w:p>
    <w:p w14:paraId="7F14A843" w14:textId="77777777" w:rsidR="00E67DC4" w:rsidRDefault="00E67DC4"/>
    <w:p w14:paraId="2D6A3692" w14:textId="77777777" w:rsidR="00E67DC4" w:rsidRPr="00E67DC4" w:rsidRDefault="00E67DC4" w:rsidP="00E67DC4">
      <w:pPr>
        <w:numPr>
          <w:ilvl w:val="0"/>
          <w:numId w:val="1"/>
        </w:numPr>
        <w:shd w:val="clear" w:color="auto" w:fill="FFFFFF"/>
        <w:spacing w:line="345" w:lineRule="atLeast"/>
        <w:ind w:left="0"/>
        <w:jc w:val="left"/>
        <w:rPr>
          <w:rFonts w:ascii="inherit" w:eastAsia="Times New Roman" w:hAnsi="inherit" w:cs="Segoe UI"/>
          <w:sz w:val="20"/>
          <w:szCs w:val="20"/>
          <w:lang w:eastAsia="pl-PL"/>
        </w:rPr>
      </w:pPr>
      <w:r w:rsidRPr="00E67DC4">
        <w:rPr>
          <w:rFonts w:ascii="inherit" w:eastAsia="Times New Roman" w:hAnsi="inherit" w:cs="Segoe UI"/>
          <w:sz w:val="20"/>
          <w:szCs w:val="20"/>
          <w:bdr w:val="none" w:sz="0" w:space="0" w:color="auto" w:frame="1"/>
          <w:lang w:eastAsia="pl-PL"/>
        </w:rPr>
        <w:t>Oferta od</w:t>
      </w:r>
    </w:p>
    <w:p w14:paraId="5EBC4C5D" w14:textId="77777777" w:rsidR="00E67DC4" w:rsidRPr="00E67DC4" w:rsidRDefault="00E67DC4" w:rsidP="00E67DC4">
      <w:pPr>
        <w:shd w:val="clear" w:color="auto" w:fill="FFFFFF"/>
        <w:spacing w:line="345" w:lineRule="atLeast"/>
        <w:ind w:firstLine="0"/>
        <w:jc w:val="left"/>
        <w:rPr>
          <w:rFonts w:ascii="inherit" w:eastAsia="Times New Roman" w:hAnsi="inherit" w:cs="Segoe UI"/>
          <w:color w:val="505152"/>
          <w:sz w:val="20"/>
          <w:szCs w:val="20"/>
          <w:lang w:eastAsia="pl-PL"/>
        </w:rPr>
      </w:pPr>
      <w:hyperlink r:id="rId6" w:tooltip="Osoby prywatnej" w:history="1">
        <w:r w:rsidRPr="00E67DC4">
          <w:rPr>
            <w:rFonts w:ascii="inherit" w:eastAsia="Times New Roman" w:hAnsi="inherit" w:cs="Segoe UI"/>
            <w:color w:val="0071CE"/>
            <w:sz w:val="20"/>
            <w:szCs w:val="20"/>
            <w:lang w:eastAsia="pl-PL"/>
          </w:rPr>
          <w:t>Osoby prywatnej</w:t>
        </w:r>
      </w:hyperlink>
    </w:p>
    <w:p w14:paraId="78CA7701" w14:textId="77777777" w:rsidR="00E67DC4" w:rsidRPr="00E67DC4" w:rsidRDefault="00E67DC4" w:rsidP="00E67DC4">
      <w:pPr>
        <w:numPr>
          <w:ilvl w:val="0"/>
          <w:numId w:val="1"/>
        </w:numPr>
        <w:shd w:val="clear" w:color="auto" w:fill="FFFFFF"/>
        <w:spacing w:line="345" w:lineRule="atLeast"/>
        <w:ind w:left="0"/>
        <w:jc w:val="left"/>
        <w:rPr>
          <w:rFonts w:ascii="inherit" w:eastAsia="Times New Roman" w:hAnsi="inherit" w:cs="Segoe UI"/>
          <w:sz w:val="20"/>
          <w:szCs w:val="20"/>
          <w:lang w:eastAsia="pl-PL"/>
        </w:rPr>
      </w:pPr>
      <w:r w:rsidRPr="00E67DC4">
        <w:rPr>
          <w:rFonts w:ascii="inherit" w:eastAsia="Times New Roman" w:hAnsi="inherit" w:cs="Segoe UI"/>
          <w:sz w:val="20"/>
          <w:szCs w:val="20"/>
          <w:bdr w:val="none" w:sz="0" w:space="0" w:color="auto" w:frame="1"/>
          <w:lang w:eastAsia="pl-PL"/>
        </w:rPr>
        <w:t>Kategoria</w:t>
      </w:r>
    </w:p>
    <w:p w14:paraId="0A445ECC" w14:textId="77777777" w:rsidR="00E67DC4" w:rsidRPr="00E67DC4" w:rsidRDefault="00E67DC4" w:rsidP="00E67DC4">
      <w:pPr>
        <w:shd w:val="clear" w:color="auto" w:fill="FFFFFF"/>
        <w:spacing w:line="345" w:lineRule="atLeast"/>
        <w:ind w:firstLine="0"/>
        <w:jc w:val="left"/>
        <w:rPr>
          <w:rFonts w:ascii="inherit" w:eastAsia="Times New Roman" w:hAnsi="inherit" w:cs="Segoe UI"/>
          <w:color w:val="505152"/>
          <w:sz w:val="20"/>
          <w:szCs w:val="20"/>
          <w:lang w:eastAsia="pl-PL"/>
        </w:rPr>
      </w:pPr>
      <w:hyperlink r:id="rId7" w:tooltip="Osobowe" w:history="1">
        <w:r w:rsidRPr="00E67DC4">
          <w:rPr>
            <w:rFonts w:ascii="inherit" w:eastAsia="Times New Roman" w:hAnsi="inherit" w:cs="Segoe UI"/>
            <w:color w:val="0071CE"/>
            <w:sz w:val="20"/>
            <w:szCs w:val="20"/>
            <w:lang w:eastAsia="pl-PL"/>
          </w:rPr>
          <w:t>Osobowe</w:t>
        </w:r>
      </w:hyperlink>
    </w:p>
    <w:p w14:paraId="7BF56E47" w14:textId="77777777" w:rsidR="00E67DC4" w:rsidRPr="00E67DC4" w:rsidRDefault="00E67DC4" w:rsidP="00E67DC4">
      <w:pPr>
        <w:numPr>
          <w:ilvl w:val="0"/>
          <w:numId w:val="1"/>
        </w:numPr>
        <w:shd w:val="clear" w:color="auto" w:fill="FFFFFF"/>
        <w:spacing w:line="345" w:lineRule="atLeast"/>
        <w:ind w:left="0"/>
        <w:jc w:val="left"/>
        <w:rPr>
          <w:rFonts w:ascii="inherit" w:eastAsia="Times New Roman" w:hAnsi="inherit" w:cs="Segoe UI"/>
          <w:sz w:val="20"/>
          <w:szCs w:val="20"/>
          <w:lang w:eastAsia="pl-PL"/>
        </w:rPr>
      </w:pPr>
      <w:r w:rsidRPr="00E67DC4">
        <w:rPr>
          <w:rFonts w:ascii="inherit" w:eastAsia="Times New Roman" w:hAnsi="inherit" w:cs="Segoe UI"/>
          <w:sz w:val="20"/>
          <w:szCs w:val="20"/>
          <w:bdr w:val="none" w:sz="0" w:space="0" w:color="auto" w:frame="1"/>
          <w:lang w:eastAsia="pl-PL"/>
        </w:rPr>
        <w:t>Pokaż oferty z numerem VIN</w:t>
      </w:r>
    </w:p>
    <w:p w14:paraId="1194A683" w14:textId="77777777" w:rsidR="00E67DC4" w:rsidRPr="00E67DC4" w:rsidRDefault="00E67DC4" w:rsidP="00E67DC4">
      <w:pPr>
        <w:shd w:val="clear" w:color="auto" w:fill="FFFFFF"/>
        <w:spacing w:line="345" w:lineRule="atLeast"/>
        <w:ind w:firstLine="0"/>
        <w:jc w:val="left"/>
        <w:rPr>
          <w:rFonts w:ascii="inherit" w:eastAsia="Times New Roman" w:hAnsi="inherit" w:cs="Segoe UI"/>
          <w:color w:val="505152"/>
          <w:sz w:val="20"/>
          <w:szCs w:val="20"/>
          <w:lang w:eastAsia="pl-PL"/>
        </w:rPr>
      </w:pPr>
      <w:hyperlink r:id="rId8" w:tooltip="Tak" w:history="1">
        <w:r w:rsidRPr="00E67DC4">
          <w:rPr>
            <w:rFonts w:ascii="inherit" w:eastAsia="Times New Roman" w:hAnsi="inherit" w:cs="Segoe UI"/>
            <w:color w:val="0071CE"/>
            <w:sz w:val="20"/>
            <w:szCs w:val="20"/>
            <w:lang w:eastAsia="pl-PL"/>
          </w:rPr>
          <w:t>Tak</w:t>
        </w:r>
      </w:hyperlink>
    </w:p>
    <w:p w14:paraId="0EC4A7DD" w14:textId="77777777" w:rsidR="00E67DC4" w:rsidRPr="00E67DC4" w:rsidRDefault="00E67DC4" w:rsidP="00E67DC4">
      <w:pPr>
        <w:numPr>
          <w:ilvl w:val="0"/>
          <w:numId w:val="1"/>
        </w:numPr>
        <w:shd w:val="clear" w:color="auto" w:fill="FFFFFF"/>
        <w:spacing w:line="345" w:lineRule="atLeast"/>
        <w:ind w:left="0"/>
        <w:jc w:val="left"/>
        <w:rPr>
          <w:rFonts w:ascii="inherit" w:eastAsia="Times New Roman" w:hAnsi="inherit" w:cs="Segoe UI"/>
          <w:sz w:val="20"/>
          <w:szCs w:val="20"/>
          <w:lang w:eastAsia="pl-PL"/>
        </w:rPr>
      </w:pPr>
      <w:r w:rsidRPr="00E67DC4">
        <w:rPr>
          <w:rFonts w:ascii="inherit" w:eastAsia="Times New Roman" w:hAnsi="inherit" w:cs="Segoe UI"/>
          <w:sz w:val="20"/>
          <w:szCs w:val="20"/>
          <w:bdr w:val="none" w:sz="0" w:space="0" w:color="auto" w:frame="1"/>
          <w:lang w:eastAsia="pl-PL"/>
        </w:rPr>
        <w:t>Marka pojazdu</w:t>
      </w:r>
    </w:p>
    <w:p w14:paraId="29688C93" w14:textId="77777777" w:rsidR="00E67DC4" w:rsidRPr="00E67DC4" w:rsidRDefault="00E67DC4" w:rsidP="00E67DC4">
      <w:pPr>
        <w:shd w:val="clear" w:color="auto" w:fill="FFFFFF"/>
        <w:spacing w:line="345" w:lineRule="atLeast"/>
        <w:ind w:firstLine="0"/>
        <w:jc w:val="left"/>
        <w:rPr>
          <w:rFonts w:ascii="inherit" w:eastAsia="Times New Roman" w:hAnsi="inherit" w:cs="Segoe UI"/>
          <w:color w:val="505152"/>
          <w:sz w:val="20"/>
          <w:szCs w:val="20"/>
          <w:lang w:eastAsia="pl-PL"/>
        </w:rPr>
      </w:pPr>
      <w:hyperlink r:id="rId9" w:tooltip="Volkswagen" w:history="1">
        <w:r w:rsidRPr="00E67DC4">
          <w:rPr>
            <w:rFonts w:ascii="inherit" w:eastAsia="Times New Roman" w:hAnsi="inherit" w:cs="Segoe UI"/>
            <w:color w:val="0071CE"/>
            <w:sz w:val="20"/>
            <w:szCs w:val="20"/>
            <w:lang w:eastAsia="pl-PL"/>
          </w:rPr>
          <w:t>Volkswagen</w:t>
        </w:r>
      </w:hyperlink>
    </w:p>
    <w:p w14:paraId="2AE59B3A" w14:textId="77777777" w:rsidR="00E67DC4" w:rsidRPr="00E67DC4" w:rsidRDefault="00E67DC4" w:rsidP="00E67DC4">
      <w:pPr>
        <w:numPr>
          <w:ilvl w:val="0"/>
          <w:numId w:val="1"/>
        </w:numPr>
        <w:shd w:val="clear" w:color="auto" w:fill="FFFFFF"/>
        <w:spacing w:line="345" w:lineRule="atLeast"/>
        <w:ind w:left="0"/>
        <w:jc w:val="left"/>
        <w:rPr>
          <w:rFonts w:ascii="inherit" w:eastAsia="Times New Roman" w:hAnsi="inherit" w:cs="Segoe UI"/>
          <w:sz w:val="20"/>
          <w:szCs w:val="20"/>
          <w:lang w:eastAsia="pl-PL"/>
        </w:rPr>
      </w:pPr>
      <w:r w:rsidRPr="00E67DC4">
        <w:rPr>
          <w:rFonts w:ascii="inherit" w:eastAsia="Times New Roman" w:hAnsi="inherit" w:cs="Segoe UI"/>
          <w:sz w:val="20"/>
          <w:szCs w:val="20"/>
          <w:bdr w:val="none" w:sz="0" w:space="0" w:color="auto" w:frame="1"/>
          <w:lang w:eastAsia="pl-PL"/>
        </w:rPr>
        <w:t>Model pojazdu</w:t>
      </w:r>
    </w:p>
    <w:p w14:paraId="4580BFE9" w14:textId="77777777" w:rsidR="00E67DC4" w:rsidRPr="00E67DC4" w:rsidRDefault="00E67DC4" w:rsidP="00E67DC4">
      <w:pPr>
        <w:shd w:val="clear" w:color="auto" w:fill="FFFFFF"/>
        <w:spacing w:line="345" w:lineRule="atLeast"/>
        <w:ind w:firstLine="0"/>
        <w:jc w:val="left"/>
        <w:rPr>
          <w:rFonts w:ascii="inherit" w:eastAsia="Times New Roman" w:hAnsi="inherit" w:cs="Segoe UI"/>
          <w:color w:val="505152"/>
          <w:sz w:val="20"/>
          <w:szCs w:val="20"/>
          <w:lang w:eastAsia="pl-PL"/>
        </w:rPr>
      </w:pPr>
      <w:hyperlink r:id="rId10" w:tooltip="Osobowe Caddy" w:history="1">
        <w:proofErr w:type="spellStart"/>
        <w:r w:rsidRPr="00E67DC4">
          <w:rPr>
            <w:rFonts w:ascii="inherit" w:eastAsia="Times New Roman" w:hAnsi="inherit" w:cs="Segoe UI"/>
            <w:color w:val="0071CE"/>
            <w:sz w:val="20"/>
            <w:szCs w:val="20"/>
            <w:lang w:eastAsia="pl-PL"/>
          </w:rPr>
          <w:t>Caddy</w:t>
        </w:r>
        <w:proofErr w:type="spellEnd"/>
      </w:hyperlink>
    </w:p>
    <w:p w14:paraId="774F1E30" w14:textId="77777777" w:rsidR="00E67DC4" w:rsidRPr="00E67DC4" w:rsidRDefault="00E67DC4" w:rsidP="00E67DC4">
      <w:pPr>
        <w:numPr>
          <w:ilvl w:val="0"/>
          <w:numId w:val="1"/>
        </w:numPr>
        <w:shd w:val="clear" w:color="auto" w:fill="FFFFFF"/>
        <w:spacing w:line="345" w:lineRule="atLeast"/>
        <w:ind w:left="0"/>
        <w:jc w:val="left"/>
        <w:rPr>
          <w:rFonts w:ascii="inherit" w:eastAsia="Times New Roman" w:hAnsi="inherit" w:cs="Segoe UI"/>
          <w:sz w:val="20"/>
          <w:szCs w:val="20"/>
          <w:lang w:eastAsia="pl-PL"/>
        </w:rPr>
      </w:pPr>
      <w:r w:rsidRPr="00E67DC4">
        <w:rPr>
          <w:rFonts w:ascii="inherit" w:eastAsia="Times New Roman" w:hAnsi="inherit" w:cs="Segoe UI"/>
          <w:sz w:val="20"/>
          <w:szCs w:val="20"/>
          <w:bdr w:val="none" w:sz="0" w:space="0" w:color="auto" w:frame="1"/>
          <w:lang w:eastAsia="pl-PL"/>
        </w:rPr>
        <w:t>Wersja</w:t>
      </w:r>
    </w:p>
    <w:p w14:paraId="314621C2" w14:textId="77777777" w:rsidR="00E67DC4" w:rsidRPr="00E67DC4" w:rsidRDefault="00E67DC4" w:rsidP="00E67DC4">
      <w:pPr>
        <w:shd w:val="clear" w:color="auto" w:fill="FFFFFF"/>
        <w:spacing w:line="345" w:lineRule="atLeast"/>
        <w:ind w:firstLine="0"/>
        <w:jc w:val="left"/>
        <w:rPr>
          <w:rFonts w:ascii="inherit" w:eastAsia="Times New Roman" w:hAnsi="inherit" w:cs="Segoe UI"/>
          <w:color w:val="505152"/>
          <w:sz w:val="20"/>
          <w:szCs w:val="20"/>
          <w:lang w:eastAsia="pl-PL"/>
        </w:rPr>
      </w:pPr>
      <w:hyperlink r:id="rId11" w:tooltip="1.9 TDI DPF" w:history="1">
        <w:r w:rsidRPr="00E67DC4">
          <w:rPr>
            <w:rFonts w:ascii="inherit" w:eastAsia="Times New Roman" w:hAnsi="inherit" w:cs="Segoe UI"/>
            <w:color w:val="0071CE"/>
            <w:sz w:val="20"/>
            <w:szCs w:val="20"/>
            <w:lang w:eastAsia="pl-PL"/>
          </w:rPr>
          <w:t>1.9 TDI DPF</w:t>
        </w:r>
      </w:hyperlink>
    </w:p>
    <w:p w14:paraId="6A89CEF0" w14:textId="77777777" w:rsidR="00E67DC4" w:rsidRPr="00E67DC4" w:rsidRDefault="00E67DC4" w:rsidP="00E67DC4">
      <w:pPr>
        <w:numPr>
          <w:ilvl w:val="0"/>
          <w:numId w:val="1"/>
        </w:numPr>
        <w:shd w:val="clear" w:color="auto" w:fill="FFFFFF"/>
        <w:spacing w:line="345" w:lineRule="atLeast"/>
        <w:ind w:left="0"/>
        <w:jc w:val="left"/>
        <w:rPr>
          <w:rFonts w:ascii="inherit" w:eastAsia="Times New Roman" w:hAnsi="inherit" w:cs="Segoe UI"/>
          <w:sz w:val="20"/>
          <w:szCs w:val="20"/>
          <w:lang w:eastAsia="pl-PL"/>
        </w:rPr>
      </w:pPr>
      <w:r w:rsidRPr="00E67DC4">
        <w:rPr>
          <w:rFonts w:ascii="inherit" w:eastAsia="Times New Roman" w:hAnsi="inherit" w:cs="Segoe UI"/>
          <w:sz w:val="20"/>
          <w:szCs w:val="20"/>
          <w:bdr w:val="none" w:sz="0" w:space="0" w:color="auto" w:frame="1"/>
          <w:lang w:eastAsia="pl-PL"/>
        </w:rPr>
        <w:t>Generacja</w:t>
      </w:r>
    </w:p>
    <w:p w14:paraId="43D4C79F" w14:textId="77777777" w:rsidR="00E67DC4" w:rsidRPr="00E67DC4" w:rsidRDefault="00E67DC4" w:rsidP="00E67DC4">
      <w:pPr>
        <w:shd w:val="clear" w:color="auto" w:fill="FFFFFF"/>
        <w:spacing w:line="345" w:lineRule="atLeast"/>
        <w:ind w:firstLine="0"/>
        <w:jc w:val="left"/>
        <w:rPr>
          <w:rFonts w:ascii="inherit" w:eastAsia="Times New Roman" w:hAnsi="inherit" w:cs="Segoe UI"/>
          <w:color w:val="505152"/>
          <w:sz w:val="20"/>
          <w:szCs w:val="20"/>
          <w:lang w:eastAsia="pl-PL"/>
        </w:rPr>
      </w:pPr>
      <w:hyperlink r:id="rId12" w:tooltip="III (2004-2015)" w:history="1">
        <w:r w:rsidRPr="00E67DC4">
          <w:rPr>
            <w:rFonts w:ascii="inherit" w:eastAsia="Times New Roman" w:hAnsi="inherit" w:cs="Segoe UI"/>
            <w:color w:val="0071CE"/>
            <w:sz w:val="20"/>
            <w:szCs w:val="20"/>
            <w:lang w:eastAsia="pl-PL"/>
          </w:rPr>
          <w:t>III (2004-2015)</w:t>
        </w:r>
      </w:hyperlink>
    </w:p>
    <w:p w14:paraId="54FAF0F5" w14:textId="77777777" w:rsidR="00E67DC4" w:rsidRPr="00E67DC4" w:rsidRDefault="00E67DC4" w:rsidP="00E67DC4">
      <w:pPr>
        <w:numPr>
          <w:ilvl w:val="0"/>
          <w:numId w:val="1"/>
        </w:numPr>
        <w:shd w:val="clear" w:color="auto" w:fill="FFFFFF"/>
        <w:spacing w:line="345" w:lineRule="atLeast"/>
        <w:ind w:left="0"/>
        <w:jc w:val="left"/>
        <w:rPr>
          <w:rFonts w:ascii="inherit" w:eastAsia="Times New Roman" w:hAnsi="inherit" w:cs="Segoe UI"/>
          <w:sz w:val="20"/>
          <w:szCs w:val="20"/>
          <w:lang w:eastAsia="pl-PL"/>
        </w:rPr>
      </w:pPr>
      <w:r w:rsidRPr="00E67DC4">
        <w:rPr>
          <w:rFonts w:ascii="inherit" w:eastAsia="Times New Roman" w:hAnsi="inherit" w:cs="Segoe UI"/>
          <w:sz w:val="20"/>
          <w:szCs w:val="20"/>
          <w:bdr w:val="none" w:sz="0" w:space="0" w:color="auto" w:frame="1"/>
          <w:lang w:eastAsia="pl-PL"/>
        </w:rPr>
        <w:t>Rok produkcji</w:t>
      </w:r>
    </w:p>
    <w:p w14:paraId="39FACACF" w14:textId="77777777" w:rsidR="00E67DC4" w:rsidRPr="00E67DC4" w:rsidRDefault="00E67DC4" w:rsidP="00E67DC4">
      <w:pPr>
        <w:shd w:val="clear" w:color="auto" w:fill="FFFFFF"/>
        <w:spacing w:line="345" w:lineRule="atLeast"/>
        <w:ind w:firstLine="0"/>
        <w:jc w:val="left"/>
        <w:rPr>
          <w:rFonts w:ascii="inherit" w:eastAsia="Times New Roman" w:hAnsi="inherit" w:cs="Segoe UI"/>
          <w:color w:val="505152"/>
          <w:sz w:val="20"/>
          <w:szCs w:val="20"/>
          <w:lang w:eastAsia="pl-PL"/>
        </w:rPr>
      </w:pPr>
      <w:r w:rsidRPr="00E67DC4">
        <w:rPr>
          <w:rFonts w:ascii="inherit" w:eastAsia="Times New Roman" w:hAnsi="inherit" w:cs="Segoe UI"/>
          <w:color w:val="505152"/>
          <w:sz w:val="20"/>
          <w:szCs w:val="20"/>
          <w:lang w:eastAsia="pl-PL"/>
        </w:rPr>
        <w:t>2008</w:t>
      </w:r>
    </w:p>
    <w:p w14:paraId="65433EF0" w14:textId="77777777" w:rsidR="00E67DC4" w:rsidRPr="00E67DC4" w:rsidRDefault="00E67DC4" w:rsidP="00E67DC4">
      <w:pPr>
        <w:numPr>
          <w:ilvl w:val="0"/>
          <w:numId w:val="1"/>
        </w:numPr>
        <w:shd w:val="clear" w:color="auto" w:fill="FFFFFF"/>
        <w:spacing w:line="345" w:lineRule="atLeast"/>
        <w:ind w:left="0"/>
        <w:jc w:val="left"/>
        <w:rPr>
          <w:rFonts w:ascii="inherit" w:eastAsia="Times New Roman" w:hAnsi="inherit" w:cs="Segoe UI"/>
          <w:sz w:val="20"/>
          <w:szCs w:val="20"/>
          <w:lang w:eastAsia="pl-PL"/>
        </w:rPr>
      </w:pPr>
      <w:r w:rsidRPr="00E67DC4">
        <w:rPr>
          <w:rFonts w:ascii="inherit" w:eastAsia="Times New Roman" w:hAnsi="inherit" w:cs="Segoe UI"/>
          <w:sz w:val="20"/>
          <w:szCs w:val="20"/>
          <w:bdr w:val="none" w:sz="0" w:space="0" w:color="auto" w:frame="1"/>
          <w:lang w:eastAsia="pl-PL"/>
        </w:rPr>
        <w:t>Przebieg</w:t>
      </w:r>
    </w:p>
    <w:p w14:paraId="5FD271ED" w14:textId="77777777" w:rsidR="00E67DC4" w:rsidRPr="00E67DC4" w:rsidRDefault="00E67DC4" w:rsidP="00E67DC4">
      <w:pPr>
        <w:shd w:val="clear" w:color="auto" w:fill="FFFFFF"/>
        <w:spacing w:line="345" w:lineRule="atLeast"/>
        <w:ind w:firstLine="0"/>
        <w:jc w:val="left"/>
        <w:rPr>
          <w:rFonts w:ascii="inherit" w:eastAsia="Times New Roman" w:hAnsi="inherit" w:cs="Segoe UI"/>
          <w:color w:val="505152"/>
          <w:sz w:val="20"/>
          <w:szCs w:val="20"/>
          <w:lang w:eastAsia="pl-PL"/>
        </w:rPr>
      </w:pPr>
      <w:r w:rsidRPr="00E67DC4">
        <w:rPr>
          <w:rFonts w:ascii="inherit" w:eastAsia="Times New Roman" w:hAnsi="inherit" w:cs="Segoe UI"/>
          <w:color w:val="505152"/>
          <w:sz w:val="20"/>
          <w:szCs w:val="20"/>
          <w:lang w:eastAsia="pl-PL"/>
        </w:rPr>
        <w:t>231 909 km</w:t>
      </w:r>
    </w:p>
    <w:p w14:paraId="27696ACA" w14:textId="77777777" w:rsidR="00E67DC4" w:rsidRPr="00E67DC4" w:rsidRDefault="00E67DC4" w:rsidP="00E67DC4">
      <w:pPr>
        <w:numPr>
          <w:ilvl w:val="0"/>
          <w:numId w:val="1"/>
        </w:numPr>
        <w:shd w:val="clear" w:color="auto" w:fill="FFFFFF"/>
        <w:spacing w:line="345" w:lineRule="atLeast"/>
        <w:ind w:left="0"/>
        <w:jc w:val="left"/>
        <w:rPr>
          <w:rFonts w:ascii="inherit" w:eastAsia="Times New Roman" w:hAnsi="inherit" w:cs="Segoe UI"/>
          <w:sz w:val="20"/>
          <w:szCs w:val="20"/>
          <w:lang w:eastAsia="pl-PL"/>
        </w:rPr>
      </w:pPr>
      <w:r w:rsidRPr="00E67DC4">
        <w:rPr>
          <w:rFonts w:ascii="inherit" w:eastAsia="Times New Roman" w:hAnsi="inherit" w:cs="Segoe UI"/>
          <w:sz w:val="20"/>
          <w:szCs w:val="20"/>
          <w:bdr w:val="none" w:sz="0" w:space="0" w:color="auto" w:frame="1"/>
          <w:lang w:eastAsia="pl-PL"/>
        </w:rPr>
        <w:t>Pojemność skokowa</w:t>
      </w:r>
    </w:p>
    <w:p w14:paraId="12328B1F" w14:textId="77777777" w:rsidR="00E67DC4" w:rsidRPr="00E67DC4" w:rsidRDefault="00E67DC4" w:rsidP="00E67DC4">
      <w:pPr>
        <w:shd w:val="clear" w:color="auto" w:fill="FFFFFF"/>
        <w:spacing w:line="345" w:lineRule="atLeast"/>
        <w:ind w:firstLine="0"/>
        <w:jc w:val="left"/>
        <w:rPr>
          <w:rFonts w:ascii="inherit" w:eastAsia="Times New Roman" w:hAnsi="inherit" w:cs="Segoe UI"/>
          <w:color w:val="505152"/>
          <w:sz w:val="20"/>
          <w:szCs w:val="20"/>
          <w:lang w:eastAsia="pl-PL"/>
        </w:rPr>
      </w:pPr>
      <w:r w:rsidRPr="00E67DC4">
        <w:rPr>
          <w:rFonts w:ascii="inherit" w:eastAsia="Times New Roman" w:hAnsi="inherit" w:cs="Segoe UI"/>
          <w:color w:val="505152"/>
          <w:sz w:val="20"/>
          <w:szCs w:val="20"/>
          <w:lang w:eastAsia="pl-PL"/>
        </w:rPr>
        <w:t>1 896 cm3</w:t>
      </w:r>
    </w:p>
    <w:p w14:paraId="380FDF88" w14:textId="77777777" w:rsidR="00E67DC4" w:rsidRPr="00E67DC4" w:rsidRDefault="00E67DC4" w:rsidP="00E67DC4">
      <w:pPr>
        <w:numPr>
          <w:ilvl w:val="0"/>
          <w:numId w:val="1"/>
        </w:numPr>
        <w:shd w:val="clear" w:color="auto" w:fill="FFFFFF"/>
        <w:spacing w:line="345" w:lineRule="atLeast"/>
        <w:ind w:left="0"/>
        <w:jc w:val="left"/>
        <w:rPr>
          <w:rFonts w:ascii="inherit" w:eastAsia="Times New Roman" w:hAnsi="inherit" w:cs="Segoe UI"/>
          <w:sz w:val="20"/>
          <w:szCs w:val="20"/>
          <w:lang w:eastAsia="pl-PL"/>
        </w:rPr>
      </w:pPr>
      <w:r w:rsidRPr="00E67DC4">
        <w:rPr>
          <w:rFonts w:ascii="inherit" w:eastAsia="Times New Roman" w:hAnsi="inherit" w:cs="Segoe UI"/>
          <w:sz w:val="20"/>
          <w:szCs w:val="20"/>
          <w:bdr w:val="none" w:sz="0" w:space="0" w:color="auto" w:frame="1"/>
          <w:lang w:eastAsia="pl-PL"/>
        </w:rPr>
        <w:t>Rodzaj paliwa</w:t>
      </w:r>
    </w:p>
    <w:p w14:paraId="53FF31E2" w14:textId="77777777" w:rsidR="00E67DC4" w:rsidRPr="00E67DC4" w:rsidRDefault="00E67DC4" w:rsidP="00E67DC4">
      <w:pPr>
        <w:shd w:val="clear" w:color="auto" w:fill="FFFFFF"/>
        <w:spacing w:line="345" w:lineRule="atLeast"/>
        <w:ind w:firstLine="0"/>
        <w:jc w:val="left"/>
        <w:rPr>
          <w:rFonts w:ascii="inherit" w:eastAsia="Times New Roman" w:hAnsi="inherit" w:cs="Segoe UI"/>
          <w:color w:val="505152"/>
          <w:sz w:val="20"/>
          <w:szCs w:val="20"/>
          <w:lang w:eastAsia="pl-PL"/>
        </w:rPr>
      </w:pPr>
      <w:hyperlink r:id="rId13" w:tooltip="Diesel" w:history="1">
        <w:r w:rsidRPr="00E67DC4">
          <w:rPr>
            <w:rFonts w:ascii="inherit" w:eastAsia="Times New Roman" w:hAnsi="inherit" w:cs="Segoe UI"/>
            <w:color w:val="0071CE"/>
            <w:sz w:val="20"/>
            <w:szCs w:val="20"/>
            <w:lang w:eastAsia="pl-PL"/>
          </w:rPr>
          <w:t>Diesel</w:t>
        </w:r>
      </w:hyperlink>
    </w:p>
    <w:p w14:paraId="00297DE7" w14:textId="77777777" w:rsidR="00E67DC4" w:rsidRPr="00E67DC4" w:rsidRDefault="00E67DC4" w:rsidP="00E67DC4">
      <w:pPr>
        <w:numPr>
          <w:ilvl w:val="0"/>
          <w:numId w:val="1"/>
        </w:numPr>
        <w:shd w:val="clear" w:color="auto" w:fill="FFFFFF"/>
        <w:spacing w:line="345" w:lineRule="atLeast"/>
        <w:ind w:left="0"/>
        <w:jc w:val="left"/>
        <w:rPr>
          <w:rFonts w:ascii="inherit" w:eastAsia="Times New Roman" w:hAnsi="inherit" w:cs="Segoe UI"/>
          <w:sz w:val="20"/>
          <w:szCs w:val="20"/>
          <w:lang w:eastAsia="pl-PL"/>
        </w:rPr>
      </w:pPr>
      <w:r w:rsidRPr="00E67DC4">
        <w:rPr>
          <w:rFonts w:ascii="inherit" w:eastAsia="Times New Roman" w:hAnsi="inherit" w:cs="Segoe UI"/>
          <w:sz w:val="20"/>
          <w:szCs w:val="20"/>
          <w:bdr w:val="none" w:sz="0" w:space="0" w:color="auto" w:frame="1"/>
          <w:lang w:eastAsia="pl-PL"/>
        </w:rPr>
        <w:t>Moc</w:t>
      </w:r>
    </w:p>
    <w:p w14:paraId="52CFAF61" w14:textId="77777777" w:rsidR="00E67DC4" w:rsidRPr="00E67DC4" w:rsidRDefault="00E67DC4" w:rsidP="00E67DC4">
      <w:pPr>
        <w:shd w:val="clear" w:color="auto" w:fill="FFFFFF"/>
        <w:spacing w:line="345" w:lineRule="atLeast"/>
        <w:ind w:firstLine="0"/>
        <w:jc w:val="left"/>
        <w:rPr>
          <w:rFonts w:ascii="inherit" w:eastAsia="Times New Roman" w:hAnsi="inherit" w:cs="Segoe UI"/>
          <w:color w:val="505152"/>
          <w:sz w:val="20"/>
          <w:szCs w:val="20"/>
          <w:lang w:eastAsia="pl-PL"/>
        </w:rPr>
      </w:pPr>
      <w:r w:rsidRPr="00E67DC4">
        <w:rPr>
          <w:rFonts w:ascii="inherit" w:eastAsia="Times New Roman" w:hAnsi="inherit" w:cs="Segoe UI"/>
          <w:color w:val="505152"/>
          <w:sz w:val="20"/>
          <w:szCs w:val="20"/>
          <w:lang w:eastAsia="pl-PL"/>
        </w:rPr>
        <w:t>105 KM</w:t>
      </w:r>
    </w:p>
    <w:p w14:paraId="0487F961" w14:textId="77777777" w:rsidR="00E67DC4" w:rsidRPr="00E67DC4" w:rsidRDefault="00E67DC4" w:rsidP="00E67DC4">
      <w:pPr>
        <w:numPr>
          <w:ilvl w:val="0"/>
          <w:numId w:val="1"/>
        </w:numPr>
        <w:shd w:val="clear" w:color="auto" w:fill="FFFFFF"/>
        <w:spacing w:line="345" w:lineRule="atLeast"/>
        <w:ind w:left="0"/>
        <w:jc w:val="left"/>
        <w:rPr>
          <w:rFonts w:ascii="inherit" w:eastAsia="Times New Roman" w:hAnsi="inherit" w:cs="Segoe UI"/>
          <w:color w:val="333333"/>
          <w:sz w:val="20"/>
          <w:szCs w:val="20"/>
          <w:lang w:eastAsia="pl-PL"/>
        </w:rPr>
      </w:pPr>
    </w:p>
    <w:p w14:paraId="6F76B7A1" w14:textId="77777777" w:rsidR="00E67DC4" w:rsidRPr="00E67DC4" w:rsidRDefault="00E67DC4" w:rsidP="00E67DC4">
      <w:pPr>
        <w:numPr>
          <w:ilvl w:val="0"/>
          <w:numId w:val="1"/>
        </w:numPr>
        <w:shd w:val="clear" w:color="auto" w:fill="FFFFFF"/>
        <w:spacing w:line="345" w:lineRule="atLeast"/>
        <w:ind w:left="0"/>
        <w:jc w:val="left"/>
        <w:rPr>
          <w:rFonts w:ascii="inherit" w:eastAsia="Times New Roman" w:hAnsi="inherit" w:cs="Segoe UI"/>
          <w:color w:val="333333"/>
          <w:sz w:val="20"/>
          <w:szCs w:val="20"/>
          <w:lang w:eastAsia="pl-PL"/>
        </w:rPr>
      </w:pPr>
    </w:p>
    <w:p w14:paraId="386FA0F0" w14:textId="77777777" w:rsidR="00E67DC4" w:rsidRPr="00E67DC4" w:rsidRDefault="00E67DC4" w:rsidP="00E67DC4">
      <w:pPr>
        <w:numPr>
          <w:ilvl w:val="0"/>
          <w:numId w:val="2"/>
        </w:numPr>
        <w:shd w:val="clear" w:color="auto" w:fill="FFFFFF"/>
        <w:spacing w:line="345" w:lineRule="atLeast"/>
        <w:ind w:left="0"/>
        <w:jc w:val="left"/>
        <w:rPr>
          <w:rFonts w:ascii="inherit" w:eastAsia="Times New Roman" w:hAnsi="inherit" w:cs="Segoe UI"/>
          <w:sz w:val="20"/>
          <w:szCs w:val="20"/>
          <w:lang w:eastAsia="pl-PL"/>
        </w:rPr>
      </w:pPr>
      <w:r w:rsidRPr="00E67DC4">
        <w:rPr>
          <w:rFonts w:ascii="inherit" w:eastAsia="Times New Roman" w:hAnsi="inherit" w:cs="Segoe UI"/>
          <w:sz w:val="20"/>
          <w:szCs w:val="20"/>
          <w:bdr w:val="none" w:sz="0" w:space="0" w:color="auto" w:frame="1"/>
          <w:lang w:eastAsia="pl-PL"/>
        </w:rPr>
        <w:lastRenderedPageBreak/>
        <w:t>Skrzynia biegów</w:t>
      </w:r>
    </w:p>
    <w:p w14:paraId="2D7DDDFF" w14:textId="77777777" w:rsidR="00E67DC4" w:rsidRPr="00E67DC4" w:rsidRDefault="00E67DC4" w:rsidP="00E67DC4">
      <w:pPr>
        <w:shd w:val="clear" w:color="auto" w:fill="FFFFFF"/>
        <w:spacing w:line="345" w:lineRule="atLeast"/>
        <w:ind w:firstLine="0"/>
        <w:jc w:val="left"/>
        <w:rPr>
          <w:rFonts w:ascii="inherit" w:eastAsia="Times New Roman" w:hAnsi="inherit" w:cs="Segoe UI"/>
          <w:color w:val="505152"/>
          <w:sz w:val="20"/>
          <w:szCs w:val="20"/>
          <w:lang w:eastAsia="pl-PL"/>
        </w:rPr>
      </w:pPr>
      <w:hyperlink r:id="rId14" w:tooltip="Manualna" w:history="1">
        <w:r w:rsidRPr="00E67DC4">
          <w:rPr>
            <w:rFonts w:ascii="inherit" w:eastAsia="Times New Roman" w:hAnsi="inherit" w:cs="Segoe UI"/>
            <w:color w:val="0071CE"/>
            <w:sz w:val="20"/>
            <w:szCs w:val="20"/>
            <w:lang w:eastAsia="pl-PL"/>
          </w:rPr>
          <w:t>Manualna</w:t>
        </w:r>
      </w:hyperlink>
    </w:p>
    <w:p w14:paraId="50BA4C10" w14:textId="77777777" w:rsidR="00E67DC4" w:rsidRPr="00E67DC4" w:rsidRDefault="00E67DC4" w:rsidP="00E67DC4">
      <w:pPr>
        <w:numPr>
          <w:ilvl w:val="0"/>
          <w:numId w:val="2"/>
        </w:numPr>
        <w:shd w:val="clear" w:color="auto" w:fill="FFFFFF"/>
        <w:spacing w:line="345" w:lineRule="atLeast"/>
        <w:ind w:left="0"/>
        <w:jc w:val="left"/>
        <w:rPr>
          <w:rFonts w:ascii="inherit" w:eastAsia="Times New Roman" w:hAnsi="inherit" w:cs="Segoe UI"/>
          <w:sz w:val="20"/>
          <w:szCs w:val="20"/>
          <w:lang w:eastAsia="pl-PL"/>
        </w:rPr>
      </w:pPr>
      <w:r w:rsidRPr="00E67DC4">
        <w:rPr>
          <w:rFonts w:ascii="inherit" w:eastAsia="Times New Roman" w:hAnsi="inherit" w:cs="Segoe UI"/>
          <w:sz w:val="20"/>
          <w:szCs w:val="20"/>
          <w:bdr w:val="none" w:sz="0" w:space="0" w:color="auto" w:frame="1"/>
          <w:lang w:eastAsia="pl-PL"/>
        </w:rPr>
        <w:t>Napęd</w:t>
      </w:r>
    </w:p>
    <w:p w14:paraId="1604E625" w14:textId="77777777" w:rsidR="00E67DC4" w:rsidRPr="00E67DC4" w:rsidRDefault="00E67DC4" w:rsidP="00E67DC4">
      <w:pPr>
        <w:shd w:val="clear" w:color="auto" w:fill="FFFFFF"/>
        <w:spacing w:line="345" w:lineRule="atLeast"/>
        <w:ind w:firstLine="0"/>
        <w:jc w:val="left"/>
        <w:rPr>
          <w:rFonts w:ascii="inherit" w:eastAsia="Times New Roman" w:hAnsi="inherit" w:cs="Segoe UI"/>
          <w:color w:val="505152"/>
          <w:sz w:val="20"/>
          <w:szCs w:val="20"/>
          <w:lang w:eastAsia="pl-PL"/>
        </w:rPr>
      </w:pPr>
      <w:hyperlink r:id="rId15" w:tooltip="Na przednie koła" w:history="1">
        <w:r w:rsidRPr="00E67DC4">
          <w:rPr>
            <w:rFonts w:ascii="inherit" w:eastAsia="Times New Roman" w:hAnsi="inherit" w:cs="Segoe UI"/>
            <w:color w:val="0071CE"/>
            <w:sz w:val="20"/>
            <w:szCs w:val="20"/>
            <w:lang w:eastAsia="pl-PL"/>
          </w:rPr>
          <w:t>Na przednie koła</w:t>
        </w:r>
      </w:hyperlink>
    </w:p>
    <w:p w14:paraId="54FDD53C" w14:textId="77777777" w:rsidR="00E67DC4" w:rsidRPr="00E67DC4" w:rsidRDefault="00E67DC4" w:rsidP="00E67DC4">
      <w:pPr>
        <w:numPr>
          <w:ilvl w:val="0"/>
          <w:numId w:val="2"/>
        </w:numPr>
        <w:shd w:val="clear" w:color="auto" w:fill="FFFFFF"/>
        <w:spacing w:line="345" w:lineRule="atLeast"/>
        <w:ind w:left="0"/>
        <w:jc w:val="left"/>
        <w:rPr>
          <w:rFonts w:ascii="inherit" w:eastAsia="Times New Roman" w:hAnsi="inherit" w:cs="Segoe UI"/>
          <w:sz w:val="20"/>
          <w:szCs w:val="20"/>
          <w:lang w:eastAsia="pl-PL"/>
        </w:rPr>
      </w:pPr>
      <w:r w:rsidRPr="00E67DC4">
        <w:rPr>
          <w:rFonts w:ascii="inherit" w:eastAsia="Times New Roman" w:hAnsi="inherit" w:cs="Segoe UI"/>
          <w:sz w:val="20"/>
          <w:szCs w:val="20"/>
          <w:bdr w:val="none" w:sz="0" w:space="0" w:color="auto" w:frame="1"/>
          <w:lang w:eastAsia="pl-PL"/>
        </w:rPr>
        <w:t>Filtr cząstek stałych</w:t>
      </w:r>
    </w:p>
    <w:p w14:paraId="28EA36B1" w14:textId="77777777" w:rsidR="00E67DC4" w:rsidRPr="00E67DC4" w:rsidRDefault="00E67DC4" w:rsidP="00E67DC4">
      <w:pPr>
        <w:shd w:val="clear" w:color="auto" w:fill="FFFFFF"/>
        <w:spacing w:line="345" w:lineRule="atLeast"/>
        <w:ind w:firstLine="0"/>
        <w:jc w:val="left"/>
        <w:rPr>
          <w:rFonts w:ascii="inherit" w:eastAsia="Times New Roman" w:hAnsi="inherit" w:cs="Segoe UI"/>
          <w:color w:val="505152"/>
          <w:sz w:val="20"/>
          <w:szCs w:val="20"/>
          <w:lang w:eastAsia="pl-PL"/>
        </w:rPr>
      </w:pPr>
      <w:hyperlink r:id="rId16" w:tooltip="Tak" w:history="1">
        <w:r w:rsidRPr="00E67DC4">
          <w:rPr>
            <w:rFonts w:ascii="inherit" w:eastAsia="Times New Roman" w:hAnsi="inherit" w:cs="Segoe UI"/>
            <w:color w:val="0071CE"/>
            <w:sz w:val="20"/>
            <w:szCs w:val="20"/>
            <w:lang w:eastAsia="pl-PL"/>
          </w:rPr>
          <w:t>Tak</w:t>
        </w:r>
      </w:hyperlink>
    </w:p>
    <w:p w14:paraId="3C40DA40" w14:textId="77777777" w:rsidR="00E67DC4" w:rsidRPr="00E67DC4" w:rsidRDefault="00E67DC4" w:rsidP="00E67DC4">
      <w:pPr>
        <w:numPr>
          <w:ilvl w:val="0"/>
          <w:numId w:val="2"/>
        </w:numPr>
        <w:shd w:val="clear" w:color="auto" w:fill="FFFFFF"/>
        <w:spacing w:line="345" w:lineRule="atLeast"/>
        <w:ind w:left="0"/>
        <w:jc w:val="left"/>
        <w:rPr>
          <w:rFonts w:ascii="inherit" w:eastAsia="Times New Roman" w:hAnsi="inherit" w:cs="Segoe UI"/>
          <w:sz w:val="20"/>
          <w:szCs w:val="20"/>
          <w:lang w:eastAsia="pl-PL"/>
        </w:rPr>
      </w:pPr>
      <w:r w:rsidRPr="00E67DC4">
        <w:rPr>
          <w:rFonts w:ascii="inherit" w:eastAsia="Times New Roman" w:hAnsi="inherit" w:cs="Segoe UI"/>
          <w:sz w:val="20"/>
          <w:szCs w:val="20"/>
          <w:bdr w:val="none" w:sz="0" w:space="0" w:color="auto" w:frame="1"/>
          <w:lang w:eastAsia="pl-PL"/>
        </w:rPr>
        <w:t>Spalanie W Mieście</w:t>
      </w:r>
    </w:p>
    <w:p w14:paraId="1F019AB3" w14:textId="77777777" w:rsidR="00E67DC4" w:rsidRPr="00E67DC4" w:rsidRDefault="00E67DC4" w:rsidP="00E67DC4">
      <w:pPr>
        <w:shd w:val="clear" w:color="auto" w:fill="FFFFFF"/>
        <w:spacing w:line="345" w:lineRule="atLeast"/>
        <w:ind w:firstLine="0"/>
        <w:jc w:val="left"/>
        <w:rPr>
          <w:rFonts w:ascii="inherit" w:eastAsia="Times New Roman" w:hAnsi="inherit" w:cs="Segoe UI"/>
          <w:color w:val="505152"/>
          <w:sz w:val="20"/>
          <w:szCs w:val="20"/>
          <w:lang w:eastAsia="pl-PL"/>
        </w:rPr>
      </w:pPr>
      <w:r w:rsidRPr="00E67DC4">
        <w:rPr>
          <w:rFonts w:ascii="inherit" w:eastAsia="Times New Roman" w:hAnsi="inherit" w:cs="Segoe UI"/>
          <w:color w:val="505152"/>
          <w:sz w:val="20"/>
          <w:szCs w:val="20"/>
          <w:lang w:eastAsia="pl-PL"/>
        </w:rPr>
        <w:t>7,60 l/100km</w:t>
      </w:r>
    </w:p>
    <w:p w14:paraId="1B988984" w14:textId="77777777" w:rsidR="00E67DC4" w:rsidRPr="00E67DC4" w:rsidRDefault="00E67DC4" w:rsidP="00E67DC4">
      <w:pPr>
        <w:numPr>
          <w:ilvl w:val="0"/>
          <w:numId w:val="2"/>
        </w:numPr>
        <w:shd w:val="clear" w:color="auto" w:fill="FFFFFF"/>
        <w:spacing w:line="345" w:lineRule="atLeast"/>
        <w:ind w:left="0"/>
        <w:jc w:val="left"/>
        <w:rPr>
          <w:rFonts w:ascii="inherit" w:eastAsia="Times New Roman" w:hAnsi="inherit" w:cs="Segoe UI"/>
          <w:sz w:val="20"/>
          <w:szCs w:val="20"/>
          <w:lang w:eastAsia="pl-PL"/>
        </w:rPr>
      </w:pPr>
      <w:r w:rsidRPr="00E67DC4">
        <w:rPr>
          <w:rFonts w:ascii="inherit" w:eastAsia="Times New Roman" w:hAnsi="inherit" w:cs="Segoe UI"/>
          <w:sz w:val="20"/>
          <w:szCs w:val="20"/>
          <w:bdr w:val="none" w:sz="0" w:space="0" w:color="auto" w:frame="1"/>
          <w:lang w:eastAsia="pl-PL"/>
        </w:rPr>
        <w:t>Typ nadwozia</w:t>
      </w:r>
    </w:p>
    <w:p w14:paraId="45E0412E" w14:textId="77777777" w:rsidR="00E67DC4" w:rsidRPr="00E67DC4" w:rsidRDefault="00E67DC4" w:rsidP="00E67DC4">
      <w:pPr>
        <w:shd w:val="clear" w:color="auto" w:fill="FFFFFF"/>
        <w:spacing w:line="345" w:lineRule="atLeast"/>
        <w:ind w:firstLine="0"/>
        <w:jc w:val="left"/>
        <w:rPr>
          <w:rFonts w:ascii="inherit" w:eastAsia="Times New Roman" w:hAnsi="inherit" w:cs="Segoe UI"/>
          <w:color w:val="505152"/>
          <w:sz w:val="20"/>
          <w:szCs w:val="20"/>
          <w:lang w:eastAsia="pl-PL"/>
        </w:rPr>
      </w:pPr>
      <w:hyperlink r:id="rId17" w:tooltip="Minivan" w:history="1">
        <w:r w:rsidRPr="00E67DC4">
          <w:rPr>
            <w:rFonts w:ascii="inherit" w:eastAsia="Times New Roman" w:hAnsi="inherit" w:cs="Segoe UI"/>
            <w:color w:val="0071CE"/>
            <w:sz w:val="20"/>
            <w:szCs w:val="20"/>
            <w:lang w:eastAsia="pl-PL"/>
          </w:rPr>
          <w:t>Minivan</w:t>
        </w:r>
      </w:hyperlink>
    </w:p>
    <w:p w14:paraId="47314C57" w14:textId="77777777" w:rsidR="00E67DC4" w:rsidRPr="00E67DC4" w:rsidRDefault="00E67DC4" w:rsidP="00E67DC4">
      <w:pPr>
        <w:numPr>
          <w:ilvl w:val="0"/>
          <w:numId w:val="2"/>
        </w:numPr>
        <w:shd w:val="clear" w:color="auto" w:fill="FFFFFF"/>
        <w:spacing w:line="345" w:lineRule="atLeast"/>
        <w:ind w:left="0"/>
        <w:jc w:val="left"/>
        <w:rPr>
          <w:rFonts w:ascii="inherit" w:eastAsia="Times New Roman" w:hAnsi="inherit" w:cs="Segoe UI"/>
          <w:sz w:val="20"/>
          <w:szCs w:val="20"/>
          <w:lang w:eastAsia="pl-PL"/>
        </w:rPr>
      </w:pPr>
      <w:r w:rsidRPr="00E67DC4">
        <w:rPr>
          <w:rFonts w:ascii="inherit" w:eastAsia="Times New Roman" w:hAnsi="inherit" w:cs="Segoe UI"/>
          <w:sz w:val="20"/>
          <w:szCs w:val="20"/>
          <w:bdr w:val="none" w:sz="0" w:space="0" w:color="auto" w:frame="1"/>
          <w:lang w:eastAsia="pl-PL"/>
        </w:rPr>
        <w:t>Liczba drzwi</w:t>
      </w:r>
    </w:p>
    <w:p w14:paraId="494A7C26" w14:textId="77777777" w:rsidR="00E67DC4" w:rsidRPr="00E67DC4" w:rsidRDefault="00E67DC4" w:rsidP="00E67DC4">
      <w:pPr>
        <w:shd w:val="clear" w:color="auto" w:fill="FFFFFF"/>
        <w:spacing w:line="345" w:lineRule="atLeast"/>
        <w:ind w:firstLine="0"/>
        <w:jc w:val="left"/>
        <w:rPr>
          <w:rFonts w:ascii="inherit" w:eastAsia="Times New Roman" w:hAnsi="inherit" w:cs="Segoe UI"/>
          <w:color w:val="505152"/>
          <w:sz w:val="20"/>
          <w:szCs w:val="20"/>
          <w:lang w:eastAsia="pl-PL"/>
        </w:rPr>
      </w:pPr>
      <w:hyperlink r:id="rId18" w:tooltip="4" w:history="1">
        <w:r w:rsidRPr="00E67DC4">
          <w:rPr>
            <w:rFonts w:ascii="inherit" w:eastAsia="Times New Roman" w:hAnsi="inherit" w:cs="Segoe UI"/>
            <w:color w:val="0071CE"/>
            <w:sz w:val="20"/>
            <w:szCs w:val="20"/>
            <w:lang w:eastAsia="pl-PL"/>
          </w:rPr>
          <w:t>4</w:t>
        </w:r>
      </w:hyperlink>
    </w:p>
    <w:p w14:paraId="49898FC7" w14:textId="77777777" w:rsidR="00E67DC4" w:rsidRPr="00E67DC4" w:rsidRDefault="00E67DC4" w:rsidP="00E67DC4">
      <w:pPr>
        <w:numPr>
          <w:ilvl w:val="0"/>
          <w:numId w:val="2"/>
        </w:numPr>
        <w:shd w:val="clear" w:color="auto" w:fill="FFFFFF"/>
        <w:spacing w:line="345" w:lineRule="atLeast"/>
        <w:ind w:left="0"/>
        <w:jc w:val="left"/>
        <w:rPr>
          <w:rFonts w:ascii="inherit" w:eastAsia="Times New Roman" w:hAnsi="inherit" w:cs="Segoe UI"/>
          <w:sz w:val="20"/>
          <w:szCs w:val="20"/>
          <w:lang w:eastAsia="pl-PL"/>
        </w:rPr>
      </w:pPr>
      <w:r w:rsidRPr="00E67DC4">
        <w:rPr>
          <w:rFonts w:ascii="inherit" w:eastAsia="Times New Roman" w:hAnsi="inherit" w:cs="Segoe UI"/>
          <w:sz w:val="20"/>
          <w:szCs w:val="20"/>
          <w:bdr w:val="none" w:sz="0" w:space="0" w:color="auto" w:frame="1"/>
          <w:lang w:eastAsia="pl-PL"/>
        </w:rPr>
        <w:t>Kolor</w:t>
      </w:r>
    </w:p>
    <w:p w14:paraId="3D5D9431" w14:textId="77777777" w:rsidR="00E67DC4" w:rsidRPr="00E67DC4" w:rsidRDefault="00E67DC4" w:rsidP="00E67DC4">
      <w:pPr>
        <w:shd w:val="clear" w:color="auto" w:fill="FFFFFF"/>
        <w:spacing w:line="345" w:lineRule="atLeast"/>
        <w:ind w:firstLine="0"/>
        <w:jc w:val="left"/>
        <w:rPr>
          <w:rFonts w:ascii="inherit" w:eastAsia="Times New Roman" w:hAnsi="inherit" w:cs="Segoe UI"/>
          <w:color w:val="505152"/>
          <w:sz w:val="20"/>
          <w:szCs w:val="20"/>
          <w:lang w:eastAsia="pl-PL"/>
        </w:rPr>
      </w:pPr>
      <w:hyperlink r:id="rId19" w:tooltip="Srebrny" w:history="1">
        <w:r w:rsidRPr="00E67DC4">
          <w:rPr>
            <w:rFonts w:ascii="inherit" w:eastAsia="Times New Roman" w:hAnsi="inherit" w:cs="Segoe UI"/>
            <w:color w:val="0071CE"/>
            <w:sz w:val="20"/>
            <w:szCs w:val="20"/>
            <w:lang w:eastAsia="pl-PL"/>
          </w:rPr>
          <w:t>Srebrny</w:t>
        </w:r>
      </w:hyperlink>
    </w:p>
    <w:p w14:paraId="4A0AFFE8" w14:textId="77777777" w:rsidR="00E67DC4" w:rsidRPr="00E67DC4" w:rsidRDefault="00E67DC4" w:rsidP="00E67DC4">
      <w:pPr>
        <w:numPr>
          <w:ilvl w:val="0"/>
          <w:numId w:val="2"/>
        </w:numPr>
        <w:shd w:val="clear" w:color="auto" w:fill="FFFFFF"/>
        <w:spacing w:line="345" w:lineRule="atLeast"/>
        <w:ind w:left="0"/>
        <w:jc w:val="left"/>
        <w:rPr>
          <w:rFonts w:ascii="inherit" w:eastAsia="Times New Roman" w:hAnsi="inherit" w:cs="Segoe UI"/>
          <w:sz w:val="20"/>
          <w:szCs w:val="20"/>
          <w:lang w:eastAsia="pl-PL"/>
        </w:rPr>
      </w:pPr>
      <w:r w:rsidRPr="00E67DC4">
        <w:rPr>
          <w:rFonts w:ascii="inherit" w:eastAsia="Times New Roman" w:hAnsi="inherit" w:cs="Segoe UI"/>
          <w:sz w:val="20"/>
          <w:szCs w:val="20"/>
          <w:bdr w:val="none" w:sz="0" w:space="0" w:color="auto" w:frame="1"/>
          <w:lang w:eastAsia="pl-PL"/>
        </w:rPr>
        <w:t>Rodzaj koloru</w:t>
      </w:r>
    </w:p>
    <w:p w14:paraId="23083489" w14:textId="77777777" w:rsidR="00E67DC4" w:rsidRPr="00E67DC4" w:rsidRDefault="00E67DC4" w:rsidP="00E67DC4">
      <w:pPr>
        <w:shd w:val="clear" w:color="auto" w:fill="FFFFFF"/>
        <w:spacing w:line="345" w:lineRule="atLeast"/>
        <w:ind w:firstLine="0"/>
        <w:jc w:val="left"/>
        <w:rPr>
          <w:rFonts w:ascii="inherit" w:eastAsia="Times New Roman" w:hAnsi="inherit" w:cs="Segoe UI"/>
          <w:color w:val="505152"/>
          <w:sz w:val="20"/>
          <w:szCs w:val="20"/>
          <w:lang w:eastAsia="pl-PL"/>
        </w:rPr>
      </w:pPr>
      <w:hyperlink r:id="rId20" w:tooltip="Metalik" w:history="1">
        <w:r w:rsidRPr="00E67DC4">
          <w:rPr>
            <w:rFonts w:ascii="inherit" w:eastAsia="Times New Roman" w:hAnsi="inherit" w:cs="Segoe UI"/>
            <w:color w:val="0071CE"/>
            <w:sz w:val="20"/>
            <w:szCs w:val="20"/>
            <w:lang w:eastAsia="pl-PL"/>
          </w:rPr>
          <w:t>Metalik</w:t>
        </w:r>
      </w:hyperlink>
    </w:p>
    <w:p w14:paraId="0CD429AA" w14:textId="77777777" w:rsidR="00E67DC4" w:rsidRPr="00E67DC4" w:rsidRDefault="00E67DC4" w:rsidP="00E67DC4">
      <w:pPr>
        <w:numPr>
          <w:ilvl w:val="0"/>
          <w:numId w:val="2"/>
        </w:numPr>
        <w:shd w:val="clear" w:color="auto" w:fill="FFFFFF"/>
        <w:spacing w:line="345" w:lineRule="atLeast"/>
        <w:ind w:left="0"/>
        <w:jc w:val="left"/>
        <w:rPr>
          <w:rFonts w:ascii="inherit" w:eastAsia="Times New Roman" w:hAnsi="inherit" w:cs="Segoe UI"/>
          <w:sz w:val="20"/>
          <w:szCs w:val="20"/>
          <w:lang w:eastAsia="pl-PL"/>
        </w:rPr>
      </w:pPr>
      <w:r w:rsidRPr="00E67DC4">
        <w:rPr>
          <w:rFonts w:ascii="inherit" w:eastAsia="Times New Roman" w:hAnsi="inherit" w:cs="Segoe UI"/>
          <w:sz w:val="20"/>
          <w:szCs w:val="20"/>
          <w:bdr w:val="none" w:sz="0" w:space="0" w:color="auto" w:frame="1"/>
          <w:lang w:eastAsia="pl-PL"/>
        </w:rPr>
        <w:t>Kraj pochodzenia</w:t>
      </w:r>
    </w:p>
    <w:p w14:paraId="424F1395" w14:textId="77777777" w:rsidR="00E67DC4" w:rsidRPr="00E67DC4" w:rsidRDefault="00E67DC4" w:rsidP="00E67DC4">
      <w:pPr>
        <w:shd w:val="clear" w:color="auto" w:fill="FFFFFF"/>
        <w:spacing w:line="345" w:lineRule="atLeast"/>
        <w:ind w:firstLine="0"/>
        <w:jc w:val="left"/>
        <w:rPr>
          <w:rFonts w:ascii="inherit" w:eastAsia="Times New Roman" w:hAnsi="inherit" w:cs="Segoe UI"/>
          <w:color w:val="505152"/>
          <w:sz w:val="20"/>
          <w:szCs w:val="20"/>
          <w:lang w:eastAsia="pl-PL"/>
        </w:rPr>
      </w:pPr>
      <w:hyperlink r:id="rId21" w:tooltip="Niemcy" w:history="1">
        <w:r w:rsidRPr="00E67DC4">
          <w:rPr>
            <w:rFonts w:ascii="inherit" w:eastAsia="Times New Roman" w:hAnsi="inherit" w:cs="Segoe UI"/>
            <w:color w:val="0071CE"/>
            <w:sz w:val="20"/>
            <w:szCs w:val="20"/>
            <w:lang w:eastAsia="pl-PL"/>
          </w:rPr>
          <w:t>Niemcy</w:t>
        </w:r>
      </w:hyperlink>
    </w:p>
    <w:p w14:paraId="6EAF1723" w14:textId="77777777" w:rsidR="00E67DC4" w:rsidRPr="00E67DC4" w:rsidRDefault="00E67DC4" w:rsidP="00E67DC4">
      <w:pPr>
        <w:numPr>
          <w:ilvl w:val="0"/>
          <w:numId w:val="2"/>
        </w:numPr>
        <w:shd w:val="clear" w:color="auto" w:fill="FFFFFF"/>
        <w:spacing w:line="345" w:lineRule="atLeast"/>
        <w:ind w:left="0"/>
        <w:jc w:val="left"/>
        <w:rPr>
          <w:rFonts w:ascii="inherit" w:eastAsia="Times New Roman" w:hAnsi="inherit" w:cs="Segoe UI"/>
          <w:sz w:val="20"/>
          <w:szCs w:val="20"/>
          <w:lang w:eastAsia="pl-PL"/>
        </w:rPr>
      </w:pPr>
      <w:r w:rsidRPr="00E67DC4">
        <w:rPr>
          <w:rFonts w:ascii="inherit" w:eastAsia="Times New Roman" w:hAnsi="inherit" w:cs="Segoe UI"/>
          <w:sz w:val="20"/>
          <w:szCs w:val="20"/>
          <w:bdr w:val="none" w:sz="0" w:space="0" w:color="auto" w:frame="1"/>
          <w:lang w:eastAsia="pl-PL"/>
        </w:rPr>
        <w:t>Pierwsza rejestracja</w:t>
      </w:r>
    </w:p>
    <w:p w14:paraId="4E179C04" w14:textId="77777777" w:rsidR="00E67DC4" w:rsidRPr="00E67DC4" w:rsidRDefault="00E67DC4" w:rsidP="00E67DC4">
      <w:pPr>
        <w:shd w:val="clear" w:color="auto" w:fill="FFFFFF"/>
        <w:spacing w:line="345" w:lineRule="atLeast"/>
        <w:ind w:firstLine="0"/>
        <w:jc w:val="left"/>
        <w:rPr>
          <w:rFonts w:ascii="inherit" w:eastAsia="Times New Roman" w:hAnsi="inherit" w:cs="Segoe UI"/>
          <w:color w:val="505152"/>
          <w:sz w:val="20"/>
          <w:szCs w:val="20"/>
          <w:lang w:eastAsia="pl-PL"/>
        </w:rPr>
      </w:pPr>
      <w:r w:rsidRPr="00E67DC4">
        <w:rPr>
          <w:rFonts w:ascii="inherit" w:eastAsia="Times New Roman" w:hAnsi="inherit" w:cs="Segoe UI"/>
          <w:color w:val="505152"/>
          <w:sz w:val="20"/>
          <w:szCs w:val="20"/>
          <w:lang w:eastAsia="pl-PL"/>
        </w:rPr>
        <w:t>26/06/2008</w:t>
      </w:r>
    </w:p>
    <w:p w14:paraId="7AC91A7E" w14:textId="77777777" w:rsidR="00E67DC4" w:rsidRPr="00E67DC4" w:rsidRDefault="00E67DC4" w:rsidP="00E67DC4">
      <w:pPr>
        <w:numPr>
          <w:ilvl w:val="0"/>
          <w:numId w:val="2"/>
        </w:numPr>
        <w:shd w:val="clear" w:color="auto" w:fill="FFFFFF"/>
        <w:spacing w:line="345" w:lineRule="atLeast"/>
        <w:ind w:left="0"/>
        <w:jc w:val="left"/>
        <w:rPr>
          <w:rFonts w:ascii="inherit" w:eastAsia="Times New Roman" w:hAnsi="inherit" w:cs="Segoe UI"/>
          <w:sz w:val="20"/>
          <w:szCs w:val="20"/>
          <w:lang w:eastAsia="pl-PL"/>
        </w:rPr>
      </w:pPr>
      <w:r w:rsidRPr="00E67DC4">
        <w:rPr>
          <w:rFonts w:ascii="inherit" w:eastAsia="Times New Roman" w:hAnsi="inherit" w:cs="Segoe UI"/>
          <w:sz w:val="20"/>
          <w:szCs w:val="20"/>
          <w:bdr w:val="none" w:sz="0" w:space="0" w:color="auto" w:frame="1"/>
          <w:lang w:eastAsia="pl-PL"/>
        </w:rPr>
        <w:t>Bezwypadkowy</w:t>
      </w:r>
    </w:p>
    <w:p w14:paraId="100A5A33" w14:textId="77777777" w:rsidR="00E67DC4" w:rsidRPr="00E67DC4" w:rsidRDefault="00E67DC4" w:rsidP="00E67DC4">
      <w:pPr>
        <w:shd w:val="clear" w:color="auto" w:fill="FFFFFF"/>
        <w:spacing w:line="345" w:lineRule="atLeast"/>
        <w:ind w:firstLine="0"/>
        <w:jc w:val="left"/>
        <w:rPr>
          <w:rFonts w:ascii="inherit" w:eastAsia="Times New Roman" w:hAnsi="inherit" w:cs="Segoe UI"/>
          <w:color w:val="505152"/>
          <w:sz w:val="20"/>
          <w:szCs w:val="20"/>
          <w:lang w:eastAsia="pl-PL"/>
        </w:rPr>
      </w:pPr>
      <w:hyperlink r:id="rId22" w:tooltip="Tak" w:history="1">
        <w:r w:rsidRPr="00E67DC4">
          <w:rPr>
            <w:rFonts w:ascii="inherit" w:eastAsia="Times New Roman" w:hAnsi="inherit" w:cs="Segoe UI"/>
            <w:color w:val="0071CE"/>
            <w:sz w:val="20"/>
            <w:szCs w:val="20"/>
            <w:lang w:eastAsia="pl-PL"/>
          </w:rPr>
          <w:t>Tak</w:t>
        </w:r>
      </w:hyperlink>
    </w:p>
    <w:p w14:paraId="783304E8" w14:textId="77777777" w:rsidR="00E67DC4" w:rsidRPr="00E67DC4" w:rsidRDefault="00E67DC4" w:rsidP="00E67DC4">
      <w:pPr>
        <w:numPr>
          <w:ilvl w:val="0"/>
          <w:numId w:val="2"/>
        </w:numPr>
        <w:shd w:val="clear" w:color="auto" w:fill="FFFFFF"/>
        <w:spacing w:line="345" w:lineRule="atLeast"/>
        <w:ind w:left="0"/>
        <w:jc w:val="left"/>
        <w:rPr>
          <w:rFonts w:ascii="inherit" w:eastAsia="Times New Roman" w:hAnsi="inherit" w:cs="Segoe UI"/>
          <w:sz w:val="20"/>
          <w:szCs w:val="20"/>
          <w:lang w:eastAsia="pl-PL"/>
        </w:rPr>
      </w:pPr>
      <w:r w:rsidRPr="00E67DC4">
        <w:rPr>
          <w:rFonts w:ascii="inherit" w:eastAsia="Times New Roman" w:hAnsi="inherit" w:cs="Segoe UI"/>
          <w:sz w:val="20"/>
          <w:szCs w:val="20"/>
          <w:bdr w:val="none" w:sz="0" w:space="0" w:color="auto" w:frame="1"/>
          <w:lang w:eastAsia="pl-PL"/>
        </w:rPr>
        <w:t>Stan</w:t>
      </w:r>
    </w:p>
    <w:p w14:paraId="7990A792" w14:textId="6A9D0806" w:rsidR="00E67DC4" w:rsidRPr="00E67DC4" w:rsidRDefault="00E67DC4" w:rsidP="00E67DC4">
      <w:pPr>
        <w:shd w:val="clear" w:color="auto" w:fill="FFFFFF"/>
        <w:spacing w:line="345" w:lineRule="atLeast"/>
        <w:ind w:firstLine="0"/>
        <w:jc w:val="left"/>
        <w:rPr>
          <w:rFonts w:ascii="inherit" w:eastAsia="Times New Roman" w:hAnsi="inherit" w:cs="Segoe UI"/>
          <w:color w:val="505152"/>
          <w:sz w:val="20"/>
          <w:szCs w:val="20"/>
          <w:lang w:eastAsia="pl-PL"/>
        </w:rPr>
      </w:pPr>
      <w:hyperlink r:id="rId23" w:tooltip="Używane" w:history="1">
        <w:r w:rsidRPr="00E67DC4">
          <w:rPr>
            <w:rFonts w:ascii="inherit" w:eastAsia="Times New Roman" w:hAnsi="inherit" w:cs="Segoe UI"/>
            <w:color w:val="0071CE"/>
            <w:sz w:val="20"/>
            <w:szCs w:val="20"/>
            <w:lang w:eastAsia="pl-PL"/>
          </w:rPr>
          <w:t>Używane</w:t>
        </w:r>
      </w:hyperlink>
    </w:p>
    <w:p w14:paraId="3D797F34" w14:textId="77777777" w:rsidR="00E67DC4" w:rsidRPr="00E67DC4" w:rsidRDefault="00E67DC4" w:rsidP="00E67DC4">
      <w:pPr>
        <w:numPr>
          <w:ilvl w:val="0"/>
          <w:numId w:val="3"/>
        </w:numPr>
        <w:shd w:val="clear" w:color="auto" w:fill="FFFFFF"/>
        <w:spacing w:line="345" w:lineRule="atLeast"/>
        <w:ind w:left="0"/>
        <w:jc w:val="left"/>
        <w:rPr>
          <w:rFonts w:ascii="inherit" w:eastAsia="Times New Roman" w:hAnsi="inherit" w:cs="Segoe UI"/>
          <w:sz w:val="20"/>
          <w:szCs w:val="20"/>
          <w:lang w:eastAsia="pl-PL"/>
        </w:rPr>
      </w:pPr>
      <w:r w:rsidRPr="00E67DC4">
        <w:rPr>
          <w:rFonts w:ascii="inherit" w:eastAsia="Times New Roman" w:hAnsi="inherit" w:cs="Segoe UI"/>
          <w:sz w:val="20"/>
          <w:szCs w:val="20"/>
          <w:lang w:eastAsia="pl-PL"/>
        </w:rPr>
        <w:t>VIN</w:t>
      </w:r>
    </w:p>
    <w:p w14:paraId="0EE12FEC" w14:textId="490EFAA8" w:rsidR="00E53709" w:rsidRDefault="00E67DC4" w:rsidP="00E53709">
      <w:pPr>
        <w:numPr>
          <w:ilvl w:val="0"/>
          <w:numId w:val="3"/>
        </w:numPr>
        <w:shd w:val="clear" w:color="auto" w:fill="FFFFFF"/>
        <w:spacing w:line="345" w:lineRule="atLeast"/>
        <w:ind w:left="0"/>
        <w:jc w:val="left"/>
        <w:rPr>
          <w:rFonts w:ascii="inherit" w:eastAsia="Times New Roman" w:hAnsi="inherit" w:cs="Segoe UI"/>
          <w:color w:val="505152"/>
          <w:sz w:val="20"/>
          <w:szCs w:val="20"/>
          <w:lang w:eastAsia="pl-PL"/>
        </w:rPr>
      </w:pPr>
      <w:r>
        <w:rPr>
          <w:rFonts w:ascii="inherit" w:eastAsia="Times New Roman" w:hAnsi="inherit" w:cs="Segoe UI"/>
          <w:color w:val="505152"/>
          <w:sz w:val="20"/>
          <w:szCs w:val="20"/>
          <w:bdr w:val="none" w:sz="0" w:space="0" w:color="auto" w:frame="1"/>
          <w:lang w:eastAsia="pl-PL"/>
        </w:rPr>
        <w:t>……..</w:t>
      </w:r>
    </w:p>
    <w:p w14:paraId="5EB2DAF7" w14:textId="77777777" w:rsidR="00E53709" w:rsidRDefault="00E53709" w:rsidP="00E53709">
      <w:pPr>
        <w:shd w:val="clear" w:color="auto" w:fill="FFFFFF"/>
        <w:spacing w:line="345" w:lineRule="atLeast"/>
        <w:jc w:val="left"/>
        <w:rPr>
          <w:rFonts w:ascii="inherit" w:eastAsia="Times New Roman" w:hAnsi="inherit" w:cs="Segoe UI"/>
          <w:color w:val="505152"/>
          <w:sz w:val="20"/>
          <w:szCs w:val="20"/>
          <w:lang w:eastAsia="pl-PL"/>
        </w:rPr>
      </w:pPr>
    </w:p>
    <w:p w14:paraId="01471E7F" w14:textId="77777777" w:rsidR="00E53709" w:rsidRPr="00E53709" w:rsidRDefault="00E53709" w:rsidP="00E53709">
      <w:pPr>
        <w:shd w:val="clear" w:color="auto" w:fill="FFFFFF"/>
        <w:spacing w:line="288" w:lineRule="atLeast"/>
        <w:ind w:firstLine="0"/>
        <w:jc w:val="left"/>
        <w:outlineLvl w:val="4"/>
        <w:rPr>
          <w:rFonts w:ascii="Segoe UI" w:eastAsia="Times New Roman" w:hAnsi="Segoe UI" w:cs="Segoe UI"/>
          <w:b/>
          <w:bCs/>
          <w:color w:val="57585A"/>
          <w:sz w:val="21"/>
          <w:szCs w:val="21"/>
          <w:lang w:eastAsia="pl-PL"/>
        </w:rPr>
      </w:pPr>
      <w:r w:rsidRPr="00E53709">
        <w:rPr>
          <w:rFonts w:ascii="Segoe UI" w:eastAsia="Times New Roman" w:hAnsi="Segoe UI" w:cs="Segoe UI"/>
          <w:b/>
          <w:bCs/>
          <w:color w:val="57585A"/>
          <w:sz w:val="21"/>
          <w:szCs w:val="21"/>
          <w:lang w:eastAsia="pl-PL"/>
        </w:rPr>
        <w:t>Komfort i dodatki</w:t>
      </w:r>
    </w:p>
    <w:p w14:paraId="2069B1A6" w14:textId="77777777" w:rsidR="00E53709" w:rsidRPr="00E53709" w:rsidRDefault="00E53709" w:rsidP="00E53709">
      <w:pPr>
        <w:numPr>
          <w:ilvl w:val="0"/>
          <w:numId w:val="4"/>
        </w:numPr>
        <w:shd w:val="clear" w:color="auto" w:fill="FFFFFF"/>
        <w:spacing w:line="240" w:lineRule="auto"/>
        <w:ind w:left="0"/>
        <w:jc w:val="left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E53709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Tapicerka materiałowa</w:t>
      </w:r>
    </w:p>
    <w:p w14:paraId="11D0FA09" w14:textId="77777777" w:rsidR="00E53709" w:rsidRPr="00E53709" w:rsidRDefault="00E53709" w:rsidP="00E53709">
      <w:pPr>
        <w:shd w:val="clear" w:color="auto" w:fill="FFFFFF"/>
        <w:spacing w:line="288" w:lineRule="atLeast"/>
        <w:ind w:firstLine="0"/>
        <w:jc w:val="left"/>
        <w:outlineLvl w:val="4"/>
        <w:rPr>
          <w:rFonts w:ascii="Segoe UI" w:eastAsia="Times New Roman" w:hAnsi="Segoe UI" w:cs="Segoe UI"/>
          <w:b/>
          <w:bCs/>
          <w:color w:val="57585A"/>
          <w:sz w:val="21"/>
          <w:szCs w:val="21"/>
          <w:lang w:eastAsia="pl-PL"/>
        </w:rPr>
      </w:pPr>
      <w:r w:rsidRPr="00E53709">
        <w:rPr>
          <w:rFonts w:ascii="Segoe UI" w:eastAsia="Times New Roman" w:hAnsi="Segoe UI" w:cs="Segoe UI"/>
          <w:b/>
          <w:bCs/>
          <w:color w:val="57585A"/>
          <w:sz w:val="21"/>
          <w:szCs w:val="21"/>
          <w:lang w:eastAsia="pl-PL"/>
        </w:rPr>
        <w:t>Systemy wspomagania kierowcy</w:t>
      </w:r>
    </w:p>
    <w:p w14:paraId="1914EA40" w14:textId="77777777" w:rsidR="00E53709" w:rsidRPr="00E53709" w:rsidRDefault="00E53709" w:rsidP="00E53709">
      <w:pPr>
        <w:numPr>
          <w:ilvl w:val="0"/>
          <w:numId w:val="5"/>
        </w:numPr>
        <w:shd w:val="clear" w:color="auto" w:fill="FFFFFF"/>
        <w:spacing w:line="240" w:lineRule="auto"/>
        <w:ind w:left="0"/>
        <w:jc w:val="left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E53709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Kontrola trakcji</w:t>
      </w:r>
    </w:p>
    <w:p w14:paraId="526B5335" w14:textId="77777777" w:rsidR="00E53709" w:rsidRPr="00E53709" w:rsidRDefault="00E53709" w:rsidP="00E53709">
      <w:pPr>
        <w:numPr>
          <w:ilvl w:val="0"/>
          <w:numId w:val="5"/>
        </w:numPr>
        <w:shd w:val="clear" w:color="auto" w:fill="FFFFFF"/>
        <w:spacing w:line="240" w:lineRule="auto"/>
        <w:ind w:left="0"/>
        <w:jc w:val="left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E53709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Wspomaganie kierownicy</w:t>
      </w:r>
    </w:p>
    <w:p w14:paraId="7A63F20D" w14:textId="77777777" w:rsidR="00E53709" w:rsidRPr="00E53709" w:rsidRDefault="00E53709" w:rsidP="00E53709">
      <w:pPr>
        <w:shd w:val="clear" w:color="auto" w:fill="FFFFFF"/>
        <w:spacing w:line="288" w:lineRule="atLeast"/>
        <w:ind w:firstLine="0"/>
        <w:jc w:val="left"/>
        <w:outlineLvl w:val="4"/>
        <w:rPr>
          <w:rFonts w:ascii="Segoe UI" w:eastAsia="Times New Roman" w:hAnsi="Segoe UI" w:cs="Segoe UI"/>
          <w:b/>
          <w:bCs/>
          <w:color w:val="57585A"/>
          <w:sz w:val="21"/>
          <w:szCs w:val="21"/>
          <w:lang w:eastAsia="pl-PL"/>
        </w:rPr>
      </w:pPr>
      <w:r w:rsidRPr="00E53709">
        <w:rPr>
          <w:rFonts w:ascii="Segoe UI" w:eastAsia="Times New Roman" w:hAnsi="Segoe UI" w:cs="Segoe UI"/>
          <w:b/>
          <w:bCs/>
          <w:color w:val="57585A"/>
          <w:sz w:val="21"/>
          <w:szCs w:val="21"/>
          <w:lang w:eastAsia="pl-PL"/>
        </w:rPr>
        <w:t xml:space="preserve">Osiągi i </w:t>
      </w:r>
      <w:proofErr w:type="spellStart"/>
      <w:r w:rsidRPr="00E53709">
        <w:rPr>
          <w:rFonts w:ascii="Segoe UI" w:eastAsia="Times New Roman" w:hAnsi="Segoe UI" w:cs="Segoe UI"/>
          <w:b/>
          <w:bCs/>
          <w:color w:val="57585A"/>
          <w:sz w:val="21"/>
          <w:szCs w:val="21"/>
          <w:lang w:eastAsia="pl-PL"/>
        </w:rPr>
        <w:t>tuning</w:t>
      </w:r>
      <w:proofErr w:type="spellEnd"/>
    </w:p>
    <w:p w14:paraId="6749E47E" w14:textId="77777777" w:rsidR="00E53709" w:rsidRPr="00E53709" w:rsidRDefault="00E53709" w:rsidP="00E53709">
      <w:pPr>
        <w:numPr>
          <w:ilvl w:val="0"/>
          <w:numId w:val="6"/>
        </w:numPr>
        <w:shd w:val="clear" w:color="auto" w:fill="FFFFFF"/>
        <w:spacing w:line="240" w:lineRule="auto"/>
        <w:ind w:left="0"/>
        <w:jc w:val="left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E53709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Felgi stalowe</w:t>
      </w:r>
    </w:p>
    <w:p w14:paraId="18CF94B6" w14:textId="77777777" w:rsidR="00E53709" w:rsidRPr="00E53709" w:rsidRDefault="00E53709" w:rsidP="00E53709">
      <w:pPr>
        <w:shd w:val="clear" w:color="auto" w:fill="FFFFFF"/>
        <w:spacing w:line="288" w:lineRule="atLeast"/>
        <w:ind w:firstLine="0"/>
        <w:jc w:val="left"/>
        <w:outlineLvl w:val="4"/>
        <w:rPr>
          <w:rFonts w:ascii="Segoe UI" w:eastAsia="Times New Roman" w:hAnsi="Segoe UI" w:cs="Segoe UI"/>
          <w:b/>
          <w:bCs/>
          <w:color w:val="57585A"/>
          <w:sz w:val="21"/>
          <w:szCs w:val="21"/>
          <w:lang w:eastAsia="pl-PL"/>
        </w:rPr>
      </w:pPr>
      <w:r w:rsidRPr="00E53709">
        <w:rPr>
          <w:rFonts w:ascii="Segoe UI" w:eastAsia="Times New Roman" w:hAnsi="Segoe UI" w:cs="Segoe UI"/>
          <w:b/>
          <w:bCs/>
          <w:color w:val="57585A"/>
          <w:sz w:val="21"/>
          <w:szCs w:val="21"/>
          <w:lang w:eastAsia="pl-PL"/>
        </w:rPr>
        <w:t>Bezpieczeństwo</w:t>
      </w:r>
    </w:p>
    <w:p w14:paraId="6E88C2E9" w14:textId="77777777" w:rsidR="00E53709" w:rsidRPr="00E53709" w:rsidRDefault="00E53709" w:rsidP="00E53709">
      <w:pPr>
        <w:numPr>
          <w:ilvl w:val="0"/>
          <w:numId w:val="7"/>
        </w:numPr>
        <w:shd w:val="clear" w:color="auto" w:fill="FFFFFF"/>
        <w:spacing w:line="240" w:lineRule="auto"/>
        <w:ind w:left="0"/>
        <w:jc w:val="left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E53709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ABS</w:t>
      </w:r>
    </w:p>
    <w:p w14:paraId="308AEB6A" w14:textId="1F5CAAB6" w:rsidR="00E53709" w:rsidRDefault="00E53709" w:rsidP="00E53709">
      <w:pPr>
        <w:numPr>
          <w:ilvl w:val="0"/>
          <w:numId w:val="7"/>
        </w:numPr>
        <w:shd w:val="clear" w:color="auto" w:fill="FFFFFF"/>
        <w:spacing w:line="240" w:lineRule="auto"/>
        <w:ind w:left="0"/>
        <w:jc w:val="left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Poduszka powietrzna kierowcy</w:t>
      </w:r>
    </w:p>
    <w:p w14:paraId="4117D329" w14:textId="77777777" w:rsidR="001D5986" w:rsidRDefault="001D5986" w:rsidP="00E53709">
      <w:pPr>
        <w:shd w:val="clear" w:color="auto" w:fill="FFFFFF"/>
        <w:spacing w:line="288" w:lineRule="atLeast"/>
        <w:ind w:firstLine="0"/>
        <w:jc w:val="left"/>
        <w:outlineLvl w:val="4"/>
        <w:rPr>
          <w:rFonts w:ascii="Segoe UI" w:eastAsia="Times New Roman" w:hAnsi="Segoe UI" w:cs="Segoe UI"/>
          <w:b/>
          <w:bCs/>
          <w:color w:val="57585A"/>
          <w:sz w:val="21"/>
          <w:szCs w:val="21"/>
          <w:lang w:eastAsia="pl-PL"/>
        </w:rPr>
      </w:pPr>
    </w:p>
    <w:p w14:paraId="61279ACB" w14:textId="77777777" w:rsidR="00E53709" w:rsidRPr="00E53709" w:rsidRDefault="00E53709" w:rsidP="00E53709">
      <w:pPr>
        <w:shd w:val="clear" w:color="auto" w:fill="FFFFFF"/>
        <w:spacing w:line="288" w:lineRule="atLeast"/>
        <w:ind w:firstLine="0"/>
        <w:jc w:val="left"/>
        <w:outlineLvl w:val="4"/>
        <w:rPr>
          <w:rFonts w:ascii="Segoe UI" w:eastAsia="Times New Roman" w:hAnsi="Segoe UI" w:cs="Segoe UI"/>
          <w:b/>
          <w:bCs/>
          <w:color w:val="57585A"/>
          <w:sz w:val="21"/>
          <w:szCs w:val="21"/>
          <w:lang w:eastAsia="pl-PL"/>
        </w:rPr>
      </w:pPr>
      <w:bookmarkStart w:id="0" w:name="_GoBack"/>
      <w:bookmarkEnd w:id="0"/>
      <w:r w:rsidRPr="00E53709">
        <w:rPr>
          <w:rFonts w:ascii="Segoe UI" w:eastAsia="Times New Roman" w:hAnsi="Segoe UI" w:cs="Segoe UI"/>
          <w:b/>
          <w:bCs/>
          <w:color w:val="57585A"/>
          <w:sz w:val="21"/>
          <w:szCs w:val="21"/>
          <w:lang w:eastAsia="pl-PL"/>
        </w:rPr>
        <w:t>Audio i multimedia</w:t>
      </w:r>
    </w:p>
    <w:p w14:paraId="476A40BA" w14:textId="77777777" w:rsidR="00E53709" w:rsidRPr="00E53709" w:rsidRDefault="00E53709" w:rsidP="00E53709">
      <w:pPr>
        <w:numPr>
          <w:ilvl w:val="0"/>
          <w:numId w:val="8"/>
        </w:numPr>
        <w:shd w:val="clear" w:color="auto" w:fill="FFFFFF"/>
        <w:spacing w:line="240" w:lineRule="auto"/>
        <w:ind w:left="0"/>
        <w:jc w:val="left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E53709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Interfejs Bluetooth</w:t>
      </w:r>
    </w:p>
    <w:p w14:paraId="5241F763" w14:textId="77777777" w:rsidR="00E53709" w:rsidRPr="00E53709" w:rsidRDefault="00E53709" w:rsidP="00E53709">
      <w:pPr>
        <w:numPr>
          <w:ilvl w:val="0"/>
          <w:numId w:val="8"/>
        </w:numPr>
        <w:shd w:val="clear" w:color="auto" w:fill="FFFFFF"/>
        <w:spacing w:line="240" w:lineRule="auto"/>
        <w:ind w:left="0"/>
        <w:jc w:val="left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E53709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Radio</w:t>
      </w:r>
    </w:p>
    <w:p w14:paraId="47BC664F" w14:textId="77777777" w:rsidR="00E53709" w:rsidRPr="00E53709" w:rsidRDefault="00E53709" w:rsidP="00E53709">
      <w:pPr>
        <w:numPr>
          <w:ilvl w:val="0"/>
          <w:numId w:val="8"/>
        </w:numPr>
        <w:shd w:val="clear" w:color="auto" w:fill="FFFFFF"/>
        <w:spacing w:line="240" w:lineRule="auto"/>
        <w:ind w:left="0"/>
        <w:jc w:val="left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E53709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Gniazdo USB</w:t>
      </w:r>
    </w:p>
    <w:p w14:paraId="21ADBA45" w14:textId="77777777" w:rsidR="00E53709" w:rsidRPr="00E53709" w:rsidRDefault="00E53709" w:rsidP="00E53709">
      <w:pPr>
        <w:numPr>
          <w:ilvl w:val="0"/>
          <w:numId w:val="8"/>
        </w:numPr>
        <w:shd w:val="clear" w:color="auto" w:fill="FFFFFF"/>
        <w:spacing w:line="240" w:lineRule="auto"/>
        <w:ind w:left="0"/>
        <w:jc w:val="left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E53709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System nawigacji satelitarnej</w:t>
      </w:r>
    </w:p>
    <w:p w14:paraId="20CFAD2E" w14:textId="77777777" w:rsidR="00E53709" w:rsidRPr="00E53709" w:rsidRDefault="00E53709" w:rsidP="00E53709">
      <w:pPr>
        <w:numPr>
          <w:ilvl w:val="0"/>
          <w:numId w:val="8"/>
        </w:numPr>
        <w:shd w:val="clear" w:color="auto" w:fill="FFFFFF"/>
        <w:spacing w:line="240" w:lineRule="auto"/>
        <w:ind w:left="0"/>
        <w:jc w:val="left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E53709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System nagłośnienia</w:t>
      </w:r>
    </w:p>
    <w:p w14:paraId="5A337575" w14:textId="77777777" w:rsidR="00E53709" w:rsidRPr="00E53709" w:rsidRDefault="00E53709" w:rsidP="00E53709">
      <w:pPr>
        <w:shd w:val="clear" w:color="auto" w:fill="FFFFFF"/>
        <w:spacing w:line="288" w:lineRule="atLeast"/>
        <w:ind w:firstLine="0"/>
        <w:jc w:val="left"/>
        <w:outlineLvl w:val="4"/>
        <w:rPr>
          <w:rFonts w:ascii="Segoe UI" w:eastAsia="Times New Roman" w:hAnsi="Segoe UI" w:cs="Segoe UI"/>
          <w:b/>
          <w:bCs/>
          <w:color w:val="57585A"/>
          <w:sz w:val="21"/>
          <w:szCs w:val="21"/>
          <w:lang w:eastAsia="pl-PL"/>
        </w:rPr>
      </w:pPr>
      <w:r w:rsidRPr="00E53709">
        <w:rPr>
          <w:rFonts w:ascii="Segoe UI" w:eastAsia="Times New Roman" w:hAnsi="Segoe UI" w:cs="Segoe UI"/>
          <w:b/>
          <w:bCs/>
          <w:color w:val="57585A"/>
          <w:sz w:val="21"/>
          <w:szCs w:val="21"/>
          <w:lang w:eastAsia="pl-PL"/>
        </w:rPr>
        <w:lastRenderedPageBreak/>
        <w:t>Komfort i dodatki</w:t>
      </w:r>
    </w:p>
    <w:p w14:paraId="032DE8BE" w14:textId="77777777" w:rsidR="00E53709" w:rsidRPr="00E53709" w:rsidRDefault="00E53709" w:rsidP="00E53709">
      <w:pPr>
        <w:numPr>
          <w:ilvl w:val="0"/>
          <w:numId w:val="9"/>
        </w:numPr>
        <w:shd w:val="clear" w:color="auto" w:fill="FFFFFF"/>
        <w:spacing w:line="240" w:lineRule="auto"/>
        <w:ind w:left="0"/>
        <w:jc w:val="left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E53709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Klimatyzacja automatyczna</w:t>
      </w:r>
    </w:p>
    <w:p w14:paraId="13466F55" w14:textId="77777777" w:rsidR="00E53709" w:rsidRPr="00E53709" w:rsidRDefault="00E53709" w:rsidP="00E53709">
      <w:pPr>
        <w:numPr>
          <w:ilvl w:val="0"/>
          <w:numId w:val="9"/>
        </w:numPr>
        <w:shd w:val="clear" w:color="auto" w:fill="FFFFFF"/>
        <w:spacing w:line="240" w:lineRule="auto"/>
        <w:ind w:left="0"/>
        <w:jc w:val="left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E53709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Tapicerka materiałowa</w:t>
      </w:r>
    </w:p>
    <w:p w14:paraId="1029CD1A" w14:textId="77777777" w:rsidR="00E53709" w:rsidRPr="00E53709" w:rsidRDefault="00E53709" w:rsidP="00E53709">
      <w:pPr>
        <w:numPr>
          <w:ilvl w:val="0"/>
          <w:numId w:val="9"/>
        </w:numPr>
        <w:shd w:val="clear" w:color="auto" w:fill="FFFFFF"/>
        <w:spacing w:line="240" w:lineRule="auto"/>
        <w:ind w:left="0"/>
        <w:jc w:val="left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E53709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Podgrzewany fotel kierowcy</w:t>
      </w:r>
    </w:p>
    <w:p w14:paraId="2EAE11EC" w14:textId="77777777" w:rsidR="00E53709" w:rsidRPr="00E53709" w:rsidRDefault="00E53709" w:rsidP="00E53709">
      <w:pPr>
        <w:numPr>
          <w:ilvl w:val="0"/>
          <w:numId w:val="9"/>
        </w:numPr>
        <w:shd w:val="clear" w:color="auto" w:fill="FFFFFF"/>
        <w:spacing w:line="240" w:lineRule="auto"/>
        <w:ind w:left="0"/>
        <w:jc w:val="left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E53709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Podgrzewany fotel pasażera</w:t>
      </w:r>
    </w:p>
    <w:p w14:paraId="66F25C67" w14:textId="77777777" w:rsidR="00E53709" w:rsidRPr="00E53709" w:rsidRDefault="00E53709" w:rsidP="00E53709">
      <w:pPr>
        <w:numPr>
          <w:ilvl w:val="0"/>
          <w:numId w:val="9"/>
        </w:numPr>
        <w:shd w:val="clear" w:color="auto" w:fill="FFFFFF"/>
        <w:spacing w:line="240" w:lineRule="auto"/>
        <w:ind w:left="0"/>
        <w:jc w:val="left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E53709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Podłokietniki - przód</w:t>
      </w:r>
    </w:p>
    <w:p w14:paraId="7ACFDB2B" w14:textId="77777777" w:rsidR="00E53709" w:rsidRPr="00E53709" w:rsidRDefault="00E53709" w:rsidP="00E53709">
      <w:pPr>
        <w:numPr>
          <w:ilvl w:val="0"/>
          <w:numId w:val="9"/>
        </w:numPr>
        <w:shd w:val="clear" w:color="auto" w:fill="FFFFFF"/>
        <w:spacing w:line="240" w:lineRule="auto"/>
        <w:ind w:left="0"/>
        <w:jc w:val="left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E53709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Kierownica skórzana</w:t>
      </w:r>
    </w:p>
    <w:p w14:paraId="1317F536" w14:textId="77777777" w:rsidR="00E53709" w:rsidRPr="00E53709" w:rsidRDefault="00E53709" w:rsidP="00E53709">
      <w:pPr>
        <w:numPr>
          <w:ilvl w:val="0"/>
          <w:numId w:val="9"/>
        </w:numPr>
        <w:shd w:val="clear" w:color="auto" w:fill="FFFFFF"/>
        <w:spacing w:line="240" w:lineRule="auto"/>
        <w:ind w:left="0"/>
        <w:jc w:val="left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E53709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Czujnik deszczu</w:t>
      </w:r>
    </w:p>
    <w:p w14:paraId="1926E45F" w14:textId="77777777" w:rsidR="00E53709" w:rsidRPr="00E53709" w:rsidRDefault="00E53709" w:rsidP="00E53709">
      <w:pPr>
        <w:numPr>
          <w:ilvl w:val="0"/>
          <w:numId w:val="9"/>
        </w:numPr>
        <w:shd w:val="clear" w:color="auto" w:fill="FFFFFF"/>
        <w:spacing w:line="240" w:lineRule="auto"/>
        <w:ind w:left="0"/>
        <w:jc w:val="left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E53709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Elektryczne szyby przednie</w:t>
      </w:r>
    </w:p>
    <w:p w14:paraId="0413DC7E" w14:textId="77777777" w:rsidR="00E53709" w:rsidRPr="00E53709" w:rsidRDefault="00E53709" w:rsidP="00E53709">
      <w:pPr>
        <w:numPr>
          <w:ilvl w:val="0"/>
          <w:numId w:val="9"/>
        </w:numPr>
        <w:shd w:val="clear" w:color="auto" w:fill="FFFFFF"/>
        <w:spacing w:line="240" w:lineRule="auto"/>
        <w:ind w:left="0"/>
        <w:jc w:val="left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E53709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Przyciemniane tylne szyby</w:t>
      </w:r>
    </w:p>
    <w:p w14:paraId="08FE884C" w14:textId="77777777" w:rsidR="00E53709" w:rsidRPr="00E53709" w:rsidRDefault="00E53709" w:rsidP="00E53709">
      <w:pPr>
        <w:shd w:val="clear" w:color="auto" w:fill="FFFFFF"/>
        <w:spacing w:line="288" w:lineRule="atLeast"/>
        <w:ind w:firstLine="0"/>
        <w:jc w:val="left"/>
        <w:outlineLvl w:val="4"/>
        <w:rPr>
          <w:rFonts w:ascii="Segoe UI" w:eastAsia="Times New Roman" w:hAnsi="Segoe UI" w:cs="Segoe UI"/>
          <w:b/>
          <w:bCs/>
          <w:color w:val="57585A"/>
          <w:sz w:val="21"/>
          <w:szCs w:val="21"/>
          <w:lang w:eastAsia="pl-PL"/>
        </w:rPr>
      </w:pPr>
      <w:r w:rsidRPr="00E53709">
        <w:rPr>
          <w:rFonts w:ascii="Segoe UI" w:eastAsia="Times New Roman" w:hAnsi="Segoe UI" w:cs="Segoe UI"/>
          <w:b/>
          <w:bCs/>
          <w:color w:val="57585A"/>
          <w:sz w:val="21"/>
          <w:szCs w:val="21"/>
          <w:lang w:eastAsia="pl-PL"/>
        </w:rPr>
        <w:t>Systemy wspomagania kierowcy</w:t>
      </w:r>
    </w:p>
    <w:p w14:paraId="27BF79C4" w14:textId="77777777" w:rsidR="00E53709" w:rsidRPr="00E53709" w:rsidRDefault="00E53709" w:rsidP="00E53709">
      <w:pPr>
        <w:numPr>
          <w:ilvl w:val="0"/>
          <w:numId w:val="10"/>
        </w:numPr>
        <w:shd w:val="clear" w:color="auto" w:fill="FFFFFF"/>
        <w:spacing w:line="240" w:lineRule="auto"/>
        <w:ind w:left="0"/>
        <w:jc w:val="left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E53709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Tempomat</w:t>
      </w:r>
    </w:p>
    <w:p w14:paraId="77AF29D8" w14:textId="77777777" w:rsidR="00E53709" w:rsidRPr="00E53709" w:rsidRDefault="00E53709" w:rsidP="00E53709">
      <w:pPr>
        <w:numPr>
          <w:ilvl w:val="0"/>
          <w:numId w:val="10"/>
        </w:numPr>
        <w:shd w:val="clear" w:color="auto" w:fill="FFFFFF"/>
        <w:spacing w:line="240" w:lineRule="auto"/>
        <w:ind w:left="0"/>
        <w:jc w:val="left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E53709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Podgrzewane lusterka boczne</w:t>
      </w:r>
    </w:p>
    <w:p w14:paraId="15E534EA" w14:textId="77777777" w:rsidR="00E53709" w:rsidRPr="00E53709" w:rsidRDefault="00E53709" w:rsidP="00E53709">
      <w:pPr>
        <w:numPr>
          <w:ilvl w:val="0"/>
          <w:numId w:val="10"/>
        </w:numPr>
        <w:shd w:val="clear" w:color="auto" w:fill="FFFFFF"/>
        <w:spacing w:line="240" w:lineRule="auto"/>
        <w:ind w:left="0"/>
        <w:jc w:val="left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E53709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Czujnik zmierzchu</w:t>
      </w:r>
    </w:p>
    <w:p w14:paraId="152BA8C9" w14:textId="77777777" w:rsidR="00E53709" w:rsidRPr="00E53709" w:rsidRDefault="00E53709" w:rsidP="00E53709">
      <w:pPr>
        <w:numPr>
          <w:ilvl w:val="0"/>
          <w:numId w:val="10"/>
        </w:numPr>
        <w:shd w:val="clear" w:color="auto" w:fill="FFFFFF"/>
        <w:spacing w:line="240" w:lineRule="auto"/>
        <w:ind w:left="0"/>
        <w:jc w:val="left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E53709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Światła do jazdy dziennej</w:t>
      </w:r>
    </w:p>
    <w:p w14:paraId="46F6EE34" w14:textId="77777777" w:rsidR="00E53709" w:rsidRPr="00E53709" w:rsidRDefault="00E53709" w:rsidP="00E53709">
      <w:pPr>
        <w:numPr>
          <w:ilvl w:val="0"/>
          <w:numId w:val="10"/>
        </w:numPr>
        <w:shd w:val="clear" w:color="auto" w:fill="FFFFFF"/>
        <w:spacing w:line="240" w:lineRule="auto"/>
        <w:ind w:left="0"/>
        <w:jc w:val="left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E53709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Lampy przeciwmgielne</w:t>
      </w:r>
    </w:p>
    <w:p w14:paraId="0A1D09CD" w14:textId="77777777" w:rsidR="00E53709" w:rsidRPr="00E53709" w:rsidRDefault="00E53709" w:rsidP="00E53709">
      <w:pPr>
        <w:numPr>
          <w:ilvl w:val="0"/>
          <w:numId w:val="10"/>
        </w:numPr>
        <w:shd w:val="clear" w:color="auto" w:fill="FFFFFF"/>
        <w:spacing w:line="240" w:lineRule="auto"/>
        <w:ind w:left="0"/>
        <w:jc w:val="left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E53709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Wspomaganie kierownicy</w:t>
      </w:r>
    </w:p>
    <w:p w14:paraId="170DA6D6" w14:textId="77777777" w:rsidR="00E53709" w:rsidRPr="00E53709" w:rsidRDefault="00E53709" w:rsidP="00E53709">
      <w:pPr>
        <w:shd w:val="clear" w:color="auto" w:fill="FFFFFF"/>
        <w:spacing w:line="288" w:lineRule="atLeast"/>
        <w:ind w:firstLine="0"/>
        <w:jc w:val="left"/>
        <w:outlineLvl w:val="4"/>
        <w:rPr>
          <w:rFonts w:ascii="Segoe UI" w:eastAsia="Times New Roman" w:hAnsi="Segoe UI" w:cs="Segoe UI"/>
          <w:b/>
          <w:bCs/>
          <w:color w:val="57585A"/>
          <w:sz w:val="21"/>
          <w:szCs w:val="21"/>
          <w:lang w:eastAsia="pl-PL"/>
        </w:rPr>
      </w:pPr>
      <w:r w:rsidRPr="00E53709">
        <w:rPr>
          <w:rFonts w:ascii="Segoe UI" w:eastAsia="Times New Roman" w:hAnsi="Segoe UI" w:cs="Segoe UI"/>
          <w:b/>
          <w:bCs/>
          <w:color w:val="57585A"/>
          <w:sz w:val="21"/>
          <w:szCs w:val="21"/>
          <w:lang w:eastAsia="pl-PL"/>
        </w:rPr>
        <w:t>Bezpieczeństwo</w:t>
      </w:r>
    </w:p>
    <w:p w14:paraId="01C61D6A" w14:textId="77777777" w:rsidR="00E53709" w:rsidRPr="00E53709" w:rsidRDefault="00E53709" w:rsidP="00E53709">
      <w:pPr>
        <w:numPr>
          <w:ilvl w:val="0"/>
          <w:numId w:val="11"/>
        </w:numPr>
        <w:shd w:val="clear" w:color="auto" w:fill="FFFFFF"/>
        <w:spacing w:line="240" w:lineRule="auto"/>
        <w:ind w:left="0"/>
        <w:jc w:val="left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E53709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ABS</w:t>
      </w:r>
    </w:p>
    <w:p w14:paraId="28630B6E" w14:textId="77777777" w:rsidR="00E53709" w:rsidRPr="00E53709" w:rsidRDefault="00E53709" w:rsidP="00E53709">
      <w:pPr>
        <w:numPr>
          <w:ilvl w:val="0"/>
          <w:numId w:val="11"/>
        </w:numPr>
        <w:shd w:val="clear" w:color="auto" w:fill="FFFFFF"/>
        <w:spacing w:line="240" w:lineRule="auto"/>
        <w:ind w:left="0"/>
        <w:jc w:val="left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E53709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ESP</w:t>
      </w:r>
    </w:p>
    <w:p w14:paraId="7ABA3CF9" w14:textId="77777777" w:rsidR="00E53709" w:rsidRPr="00E53709" w:rsidRDefault="00E53709" w:rsidP="00E53709">
      <w:pPr>
        <w:numPr>
          <w:ilvl w:val="0"/>
          <w:numId w:val="11"/>
        </w:numPr>
        <w:shd w:val="clear" w:color="auto" w:fill="FFFFFF"/>
        <w:spacing w:line="240" w:lineRule="auto"/>
        <w:ind w:left="0"/>
        <w:jc w:val="left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E53709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Elektroniczny system rozdziału siły hamowania</w:t>
      </w:r>
    </w:p>
    <w:p w14:paraId="55C20E46" w14:textId="77777777" w:rsidR="00E53709" w:rsidRPr="00E53709" w:rsidRDefault="00E53709" w:rsidP="00E53709">
      <w:pPr>
        <w:numPr>
          <w:ilvl w:val="0"/>
          <w:numId w:val="11"/>
        </w:numPr>
        <w:shd w:val="clear" w:color="auto" w:fill="FFFFFF"/>
        <w:spacing w:line="240" w:lineRule="auto"/>
        <w:ind w:left="0"/>
        <w:jc w:val="left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E53709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Poduszka powietrzna kierowcy</w:t>
      </w:r>
    </w:p>
    <w:p w14:paraId="10AA69FA" w14:textId="77777777" w:rsidR="00E53709" w:rsidRPr="00E53709" w:rsidRDefault="00E53709" w:rsidP="00E53709">
      <w:pPr>
        <w:numPr>
          <w:ilvl w:val="0"/>
          <w:numId w:val="11"/>
        </w:numPr>
        <w:shd w:val="clear" w:color="auto" w:fill="FFFFFF"/>
        <w:spacing w:line="240" w:lineRule="auto"/>
        <w:ind w:left="0"/>
        <w:jc w:val="left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E53709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Poduszka powietrzna pasażera</w:t>
      </w:r>
    </w:p>
    <w:p w14:paraId="74B0476D" w14:textId="77777777" w:rsidR="00E53709" w:rsidRPr="00E53709" w:rsidRDefault="00E53709" w:rsidP="00E53709">
      <w:pPr>
        <w:numPr>
          <w:ilvl w:val="0"/>
          <w:numId w:val="11"/>
        </w:numPr>
        <w:shd w:val="clear" w:color="auto" w:fill="FFFFFF"/>
        <w:spacing w:line="240" w:lineRule="auto"/>
        <w:ind w:left="0"/>
        <w:jc w:val="left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E53709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Kurtyny powietrzne - przód</w:t>
      </w:r>
    </w:p>
    <w:p w14:paraId="29B115DD" w14:textId="77777777" w:rsidR="00E53709" w:rsidRPr="00E53709" w:rsidRDefault="00E53709" w:rsidP="00E53709">
      <w:pPr>
        <w:numPr>
          <w:ilvl w:val="0"/>
          <w:numId w:val="11"/>
        </w:numPr>
        <w:shd w:val="clear" w:color="auto" w:fill="FFFFFF"/>
        <w:spacing w:line="240" w:lineRule="auto"/>
        <w:ind w:left="0"/>
        <w:jc w:val="left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E53709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Boczna poduszka powietrzna kierowcy</w:t>
      </w:r>
    </w:p>
    <w:p w14:paraId="09A07D1B" w14:textId="77777777" w:rsidR="00E53709" w:rsidRPr="00E53709" w:rsidRDefault="00E53709" w:rsidP="00E53709">
      <w:pPr>
        <w:numPr>
          <w:ilvl w:val="0"/>
          <w:numId w:val="11"/>
        </w:numPr>
        <w:shd w:val="clear" w:color="auto" w:fill="FFFFFF"/>
        <w:spacing w:line="240" w:lineRule="auto"/>
        <w:ind w:left="0"/>
        <w:jc w:val="left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E53709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Boczne poduszki powietrzne - przód</w:t>
      </w:r>
    </w:p>
    <w:p w14:paraId="6CEC22AA" w14:textId="77777777" w:rsidR="00E53709" w:rsidRPr="00E53709" w:rsidRDefault="00E53709" w:rsidP="00E53709">
      <w:pPr>
        <w:numPr>
          <w:ilvl w:val="0"/>
          <w:numId w:val="11"/>
        </w:numPr>
        <w:shd w:val="clear" w:color="auto" w:fill="FFFFFF"/>
        <w:spacing w:line="240" w:lineRule="auto"/>
        <w:ind w:left="0"/>
        <w:jc w:val="left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E53709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Kurtyny powietrzne - tył</w:t>
      </w:r>
    </w:p>
    <w:p w14:paraId="39FAB3E4" w14:textId="77777777" w:rsidR="00E53709" w:rsidRPr="00E53709" w:rsidRDefault="00E53709" w:rsidP="00E53709">
      <w:pPr>
        <w:numPr>
          <w:ilvl w:val="0"/>
          <w:numId w:val="11"/>
        </w:numPr>
        <w:shd w:val="clear" w:color="auto" w:fill="FFFFFF"/>
        <w:spacing w:line="240" w:lineRule="auto"/>
        <w:ind w:left="0"/>
        <w:jc w:val="left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proofErr w:type="spellStart"/>
      <w:r w:rsidRPr="00E53709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Isofix</w:t>
      </w:r>
      <w:proofErr w:type="spellEnd"/>
      <w:r w:rsidRPr="00E53709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 (punkty mocowania fotelika dziecięcego)</w:t>
      </w:r>
    </w:p>
    <w:p w14:paraId="0ADEC5F3" w14:textId="77777777" w:rsidR="00E53709" w:rsidRPr="00E53709" w:rsidRDefault="00E53709" w:rsidP="00E53709">
      <w:pPr>
        <w:shd w:val="clear" w:color="auto" w:fill="FFFFFF"/>
        <w:spacing w:line="240" w:lineRule="auto"/>
        <w:jc w:val="left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</w:p>
    <w:sectPr w:rsidR="00E53709" w:rsidRPr="00E537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A411E"/>
    <w:multiLevelType w:val="multilevel"/>
    <w:tmpl w:val="DC74F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E9563B"/>
    <w:multiLevelType w:val="multilevel"/>
    <w:tmpl w:val="B8DEB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E066CA"/>
    <w:multiLevelType w:val="multilevel"/>
    <w:tmpl w:val="274E5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9051F3"/>
    <w:multiLevelType w:val="multilevel"/>
    <w:tmpl w:val="23443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7D7000"/>
    <w:multiLevelType w:val="multilevel"/>
    <w:tmpl w:val="F2345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A16B87"/>
    <w:multiLevelType w:val="multilevel"/>
    <w:tmpl w:val="BC627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8E60D8"/>
    <w:multiLevelType w:val="multilevel"/>
    <w:tmpl w:val="086A4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AE2A59"/>
    <w:multiLevelType w:val="multilevel"/>
    <w:tmpl w:val="80CEC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77C2EB6"/>
    <w:multiLevelType w:val="multilevel"/>
    <w:tmpl w:val="6E8A2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AA8574A"/>
    <w:multiLevelType w:val="multilevel"/>
    <w:tmpl w:val="E02A5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CA231A3"/>
    <w:multiLevelType w:val="multilevel"/>
    <w:tmpl w:val="C902F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8"/>
  </w:num>
  <w:num w:numId="6">
    <w:abstractNumId w:val="1"/>
  </w:num>
  <w:num w:numId="7">
    <w:abstractNumId w:val="10"/>
  </w:num>
  <w:num w:numId="8">
    <w:abstractNumId w:val="4"/>
  </w:num>
  <w:num w:numId="9">
    <w:abstractNumId w:val="9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9FA"/>
    <w:rsid w:val="001D5986"/>
    <w:rsid w:val="005C5DD5"/>
    <w:rsid w:val="00AF18C6"/>
    <w:rsid w:val="00BD69FA"/>
    <w:rsid w:val="00DC31FF"/>
    <w:rsid w:val="00E53709"/>
    <w:rsid w:val="00E67DC4"/>
    <w:rsid w:val="00EA3337"/>
    <w:rsid w:val="00FD2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BFC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5">
    <w:name w:val="heading 5"/>
    <w:basedOn w:val="Normalny"/>
    <w:link w:val="Nagwek5Znak"/>
    <w:uiPriority w:val="9"/>
    <w:qFormat/>
    <w:rsid w:val="00E53709"/>
    <w:pPr>
      <w:spacing w:before="100" w:beforeAutospacing="1" w:after="100" w:afterAutospacing="1" w:line="240" w:lineRule="auto"/>
      <w:ind w:firstLine="0"/>
      <w:jc w:val="left"/>
      <w:outlineLvl w:val="4"/>
    </w:pPr>
    <w:rPr>
      <w:rFonts w:eastAsia="Times New Roman" w:cs="Times New Roman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offer-paramslabel">
    <w:name w:val="offer-params__label"/>
    <w:basedOn w:val="Domylnaczcionkaakapitu"/>
    <w:rsid w:val="00E67DC4"/>
  </w:style>
  <w:style w:type="character" w:styleId="Hipercze">
    <w:name w:val="Hyperlink"/>
    <w:basedOn w:val="Domylnaczcionkaakapitu"/>
    <w:uiPriority w:val="99"/>
    <w:semiHidden/>
    <w:unhideWhenUsed/>
    <w:rsid w:val="00E67DC4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E67DC4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E53709"/>
    <w:rPr>
      <w:rFonts w:eastAsia="Times New Roman" w:cs="Times New Roman"/>
      <w:b/>
      <w:bCs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5">
    <w:name w:val="heading 5"/>
    <w:basedOn w:val="Normalny"/>
    <w:link w:val="Nagwek5Znak"/>
    <w:uiPriority w:val="9"/>
    <w:qFormat/>
    <w:rsid w:val="00E53709"/>
    <w:pPr>
      <w:spacing w:before="100" w:beforeAutospacing="1" w:after="100" w:afterAutospacing="1" w:line="240" w:lineRule="auto"/>
      <w:ind w:firstLine="0"/>
      <w:jc w:val="left"/>
      <w:outlineLvl w:val="4"/>
    </w:pPr>
    <w:rPr>
      <w:rFonts w:eastAsia="Times New Roman" w:cs="Times New Roman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offer-paramslabel">
    <w:name w:val="offer-params__label"/>
    <w:basedOn w:val="Domylnaczcionkaakapitu"/>
    <w:rsid w:val="00E67DC4"/>
  </w:style>
  <w:style w:type="character" w:styleId="Hipercze">
    <w:name w:val="Hyperlink"/>
    <w:basedOn w:val="Domylnaczcionkaakapitu"/>
    <w:uiPriority w:val="99"/>
    <w:semiHidden/>
    <w:unhideWhenUsed/>
    <w:rsid w:val="00E67DC4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E67DC4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E53709"/>
    <w:rPr>
      <w:rFonts w:eastAsia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3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60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7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1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2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7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9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0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93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1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6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5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5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1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tomoto.pl/osobowe/?search%5Bfilter_enum_has_vin%5D%5B0%5D=1" TargetMode="External"/><Relationship Id="rId13" Type="http://schemas.openxmlformats.org/officeDocument/2006/relationships/hyperlink" Target="https://www.otomoto.pl/osobowe/volkswagen/caddy/ver-1-9-tdi-dpf/?search%5Bfilter_enum_fuel_type%5D%5B0%5D=diesel" TargetMode="External"/><Relationship Id="rId18" Type="http://schemas.openxmlformats.org/officeDocument/2006/relationships/hyperlink" Target="https://www.otomoto.pl/osobowe/volkswagen/caddy/ver-1-9-tdi-dpf/?search%5Bfilter_enum_door_count%5D%5B0%5D=4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otomoto.pl/osobowe/volkswagen/caddy/ver-1-9-tdi-dpf/?search%5Bfilter_enum_country_origin%5D%5B0%5D=d" TargetMode="External"/><Relationship Id="rId7" Type="http://schemas.openxmlformats.org/officeDocument/2006/relationships/hyperlink" Target="https://www.otomoto.pl/osobowe/" TargetMode="External"/><Relationship Id="rId12" Type="http://schemas.openxmlformats.org/officeDocument/2006/relationships/hyperlink" Target="https://www.otomoto.pl/osobowe/volkswagen/caddy/ver-1-9-tdi-dpf/?search%5Bfilter_enum_generation%5D%5B0%5D=gen-iii-2004" TargetMode="External"/><Relationship Id="rId17" Type="http://schemas.openxmlformats.org/officeDocument/2006/relationships/hyperlink" Target="https://www.otomoto.pl/osobowe/volkswagen/caddy/ver-1-9-tdi-dpf/seg-minivan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otomoto.pl/osobowe/volkswagen/caddy/ver-1-9-tdi-dpf/?search%5Bfilter_enum_particle_filter%5D%5B0%5D=1" TargetMode="External"/><Relationship Id="rId20" Type="http://schemas.openxmlformats.org/officeDocument/2006/relationships/hyperlink" Target="https://www.otomoto.pl/osobowe/volkswagen/caddy/ver-1-9-tdi-dpf/?search%5Bfilter_enum_colour_type%5D%5B0%5D=metalli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otomoto.pl/osobowe/?search%5Bprivate_business%5D=private" TargetMode="External"/><Relationship Id="rId11" Type="http://schemas.openxmlformats.org/officeDocument/2006/relationships/hyperlink" Target="https://www.otomoto.pl/osobowe/volkswagen/caddy/ver-1-9-tdi-dpf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otomoto.pl/osobowe/volkswagen/caddy/ver-1-9-tdi-dpf/?search%5Bfilter_enum_transmission%5D%5B0%5D=front-wheel" TargetMode="External"/><Relationship Id="rId23" Type="http://schemas.openxmlformats.org/officeDocument/2006/relationships/hyperlink" Target="https://www.otomoto.pl/osobowe/uzywane/wyszatyce/" TargetMode="External"/><Relationship Id="rId10" Type="http://schemas.openxmlformats.org/officeDocument/2006/relationships/hyperlink" Target="https://www.otomoto.pl/osobowe/volkswagen/caddy/" TargetMode="External"/><Relationship Id="rId19" Type="http://schemas.openxmlformats.org/officeDocument/2006/relationships/hyperlink" Target="https://www.otomoto.pl/osobowe/volkswagen/caddy/ver-1-9-tdi-dpf/?search%5Bfilter_enum_color%5D%5B0%5D=silve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tomoto.pl/osobowe/volkswagen/" TargetMode="External"/><Relationship Id="rId14" Type="http://schemas.openxmlformats.org/officeDocument/2006/relationships/hyperlink" Target="https://www.otomoto.pl/osobowe/volkswagen/caddy/ver-1-9-tdi-dpf/?search%5Bfilter_enum_gearbox%5D%5B0%5D=manual" TargetMode="External"/><Relationship Id="rId22" Type="http://schemas.openxmlformats.org/officeDocument/2006/relationships/hyperlink" Target="https://www.otomoto.pl/osobowe/volkswagen/caddy/ver-1-9-tdi-dpf/?search%5Bfilter_enum_no_accident%5D%5B0%5D=1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583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Straż Miejska Pniewy</dc:creator>
  <cp:lastModifiedBy>Michał Smorawski</cp:lastModifiedBy>
  <cp:revision>3</cp:revision>
  <dcterms:created xsi:type="dcterms:W3CDTF">2022-10-05T07:45:00Z</dcterms:created>
  <dcterms:modified xsi:type="dcterms:W3CDTF">2022-10-05T07:47:00Z</dcterms:modified>
</cp:coreProperties>
</file>